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E7B24D" w14:textId="0508401A" w:rsidR="00C16E4F" w:rsidRDefault="001802AE" w:rsidP="001802AE">
      <w:pPr>
        <w:spacing w:after="0" w:line="216" w:lineRule="auto"/>
        <w:ind w:right="2168"/>
        <w:rPr>
          <w:rFonts w:ascii="Arial" w:eastAsia="Arial" w:hAnsi="Arial" w:cs="Arial"/>
          <w:b/>
          <w:color w:val="000000" w:themeColor="text1"/>
          <w:sz w:val="56"/>
          <w:u w:color="FF0000"/>
        </w:rPr>
      </w:pPr>
      <w:r>
        <w:rPr>
          <w:noProof/>
        </w:rPr>
        <w:drawing>
          <wp:anchor distT="0" distB="0" distL="114300" distR="114300" simplePos="0" relativeHeight="251659264" behindDoc="0" locked="0" layoutInCell="1" allowOverlap="1" wp14:anchorId="42BAA55E" wp14:editId="238FFFEC">
            <wp:simplePos x="0" y="0"/>
            <wp:positionH relativeFrom="column">
              <wp:posOffset>3479800</wp:posOffset>
            </wp:positionH>
            <wp:positionV relativeFrom="paragraph">
              <wp:posOffset>0</wp:posOffset>
            </wp:positionV>
            <wp:extent cx="2396490" cy="1298575"/>
            <wp:effectExtent l="0" t="0" r="3810" b="0"/>
            <wp:wrapTopAndBottom/>
            <wp:docPr id="3" name="Picture 2">
              <a:extLst xmlns:a="http://schemas.openxmlformats.org/drawingml/2006/main">
                <a:ext uri="{FF2B5EF4-FFF2-40B4-BE49-F238E27FC236}">
                  <a16:creationId xmlns:a16="http://schemas.microsoft.com/office/drawing/2014/main" id="{4C003251-04A0-C8E4-F9DB-9B99CC69D8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C003251-04A0-C8E4-F9DB-9B99CC69D898}"/>
                        </a:ext>
                      </a:extLst>
                    </pic:cNvPr>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1418" t="21696" r="21418" b="21696"/>
                    <a:stretch>
                      <a:fillRect/>
                    </a:stretch>
                  </pic:blipFill>
                  <pic:spPr bwMode="auto">
                    <a:xfrm>
                      <a:off x="0" y="0"/>
                      <a:ext cx="2396490" cy="1298575"/>
                    </a:xfrm>
                    <a:prstGeom prst="rect">
                      <a:avLst/>
                    </a:prstGeom>
                    <a:noFill/>
                  </pic:spPr>
                </pic:pic>
              </a:graphicData>
            </a:graphic>
            <wp14:sizeRelH relativeFrom="margin">
              <wp14:pctWidth>0</wp14:pctWidth>
            </wp14:sizeRelH>
            <wp14:sizeRelV relativeFrom="margin">
              <wp14:pctHeight>0</wp14:pctHeight>
            </wp14:sizeRelV>
          </wp:anchor>
        </w:drawing>
      </w:r>
    </w:p>
    <w:p w14:paraId="32E22B49" w14:textId="39E19846" w:rsidR="001802AE" w:rsidRDefault="00C16E4F" w:rsidP="001802AE">
      <w:pPr>
        <w:spacing w:after="0" w:line="216" w:lineRule="auto"/>
        <w:ind w:right="2168"/>
        <w:jc w:val="center"/>
        <w:rPr>
          <w:rFonts w:ascii="Arial" w:eastAsia="Arial" w:hAnsi="Arial" w:cs="Arial"/>
          <w:b/>
          <w:color w:val="000000" w:themeColor="text1"/>
          <w:sz w:val="48"/>
          <w:u w:color="FF0000"/>
        </w:rPr>
      </w:pPr>
      <w:r>
        <w:rPr>
          <w:rFonts w:ascii="Arial" w:eastAsia="Arial" w:hAnsi="Arial" w:cs="Arial"/>
          <w:b/>
          <w:color w:val="000000" w:themeColor="text1"/>
          <w:sz w:val="56"/>
          <w:u w:color="FF0000"/>
        </w:rPr>
        <w:t xml:space="preserve">   </w:t>
      </w:r>
      <w:r w:rsidR="001802AE">
        <w:rPr>
          <w:rFonts w:ascii="Arial" w:eastAsia="Arial" w:hAnsi="Arial" w:cs="Arial"/>
          <w:b/>
          <w:color w:val="000000" w:themeColor="text1"/>
          <w:sz w:val="56"/>
          <w:u w:color="FF0000"/>
        </w:rPr>
        <w:t xml:space="preserve">    </w:t>
      </w:r>
      <w:r w:rsidR="000E0551">
        <w:rPr>
          <w:rFonts w:ascii="Arial" w:eastAsia="Arial" w:hAnsi="Arial" w:cs="Arial"/>
          <w:b/>
          <w:color w:val="000000" w:themeColor="text1"/>
          <w:sz w:val="56"/>
          <w:u w:color="FF0000"/>
        </w:rPr>
        <w:t xml:space="preserve">    </w:t>
      </w:r>
      <w:r w:rsidR="001802AE">
        <w:rPr>
          <w:rFonts w:ascii="Arial" w:eastAsia="Arial" w:hAnsi="Arial" w:cs="Arial"/>
          <w:b/>
          <w:color w:val="000000" w:themeColor="text1"/>
          <w:sz w:val="56"/>
          <w:u w:color="FF0000"/>
        </w:rPr>
        <w:t xml:space="preserve"> </w:t>
      </w:r>
      <w:r w:rsidR="00DC091C" w:rsidRPr="006D1DE7">
        <w:rPr>
          <w:rFonts w:ascii="Arial" w:eastAsia="Arial" w:hAnsi="Arial" w:cs="Arial"/>
          <w:b/>
          <w:color w:val="000000" w:themeColor="text1"/>
          <w:sz w:val="48"/>
          <w:u w:color="FF0000"/>
        </w:rPr>
        <w:t>Risk Assessment for</w:t>
      </w:r>
      <w:r w:rsidR="00D42C32">
        <w:rPr>
          <w:rFonts w:ascii="Arial" w:eastAsia="Arial" w:hAnsi="Arial" w:cs="Arial"/>
          <w:b/>
          <w:color w:val="000000" w:themeColor="text1"/>
          <w:sz w:val="48"/>
          <w:u w:color="FF0000"/>
        </w:rPr>
        <w:t xml:space="preserve"> all </w:t>
      </w:r>
      <w:r w:rsidR="001802AE">
        <w:rPr>
          <w:rFonts w:ascii="Arial" w:eastAsia="Arial" w:hAnsi="Arial" w:cs="Arial"/>
          <w:b/>
          <w:color w:val="000000" w:themeColor="text1"/>
          <w:sz w:val="48"/>
          <w:u w:color="FF0000"/>
        </w:rPr>
        <w:t xml:space="preserve">North Yorkshire </w:t>
      </w:r>
      <w:r w:rsidR="00DC091C" w:rsidRPr="006D1DE7">
        <w:rPr>
          <w:rFonts w:ascii="Arial" w:eastAsia="Arial" w:hAnsi="Arial" w:cs="Arial"/>
          <w:b/>
          <w:color w:val="000000" w:themeColor="text1"/>
          <w:sz w:val="48"/>
          <w:u w:color="FF0000"/>
        </w:rPr>
        <w:t xml:space="preserve">Netball </w:t>
      </w:r>
      <w:r w:rsidR="001802AE">
        <w:rPr>
          <w:rFonts w:ascii="Arial" w:eastAsia="Arial" w:hAnsi="Arial" w:cs="Arial"/>
          <w:b/>
          <w:color w:val="000000" w:themeColor="text1"/>
          <w:sz w:val="48"/>
          <w:u w:color="FF0000"/>
        </w:rPr>
        <w:t xml:space="preserve">     </w:t>
      </w:r>
    </w:p>
    <w:p w14:paraId="194B9374" w14:textId="78253B9A" w:rsidR="00DC5300" w:rsidRPr="001802AE" w:rsidRDefault="001802AE" w:rsidP="00D825F1">
      <w:pPr>
        <w:spacing w:after="0" w:line="216" w:lineRule="auto"/>
        <w:ind w:right="2168"/>
        <w:rPr>
          <w:rFonts w:ascii="Arial" w:eastAsia="Arial" w:hAnsi="Arial" w:cs="Arial"/>
          <w:b/>
          <w:color w:val="000000" w:themeColor="text1"/>
          <w:sz w:val="48"/>
          <w:u w:color="FF0000"/>
        </w:rPr>
      </w:pPr>
      <w:r>
        <w:rPr>
          <w:rFonts w:ascii="Arial" w:eastAsia="Arial" w:hAnsi="Arial" w:cs="Arial"/>
          <w:b/>
          <w:color w:val="000000" w:themeColor="text1"/>
          <w:sz w:val="48"/>
          <w:u w:color="FF0000"/>
        </w:rPr>
        <w:t xml:space="preserve">               </w:t>
      </w:r>
      <w:r w:rsidR="000E0551">
        <w:rPr>
          <w:rFonts w:ascii="Arial" w:eastAsia="Arial" w:hAnsi="Arial" w:cs="Arial"/>
          <w:b/>
          <w:color w:val="000000" w:themeColor="text1"/>
          <w:sz w:val="48"/>
          <w:u w:color="FF0000"/>
        </w:rPr>
        <w:t xml:space="preserve">    </w:t>
      </w:r>
      <w:r w:rsidR="0089375D">
        <w:rPr>
          <w:rFonts w:ascii="Arial" w:eastAsia="Arial" w:hAnsi="Arial" w:cs="Arial"/>
          <w:b/>
          <w:color w:val="000000" w:themeColor="text1"/>
          <w:sz w:val="48"/>
          <w:u w:color="FF0000"/>
        </w:rPr>
        <w:t xml:space="preserve"> </w:t>
      </w:r>
      <w:r w:rsidR="00614704">
        <w:rPr>
          <w:rFonts w:ascii="Arial" w:eastAsia="Arial" w:hAnsi="Arial" w:cs="Arial"/>
          <w:b/>
          <w:color w:val="000000" w:themeColor="text1"/>
          <w:sz w:val="48"/>
          <w:u w:color="FF0000"/>
        </w:rPr>
        <w:t xml:space="preserve">      </w:t>
      </w:r>
      <w:r w:rsidR="00D42C32">
        <w:rPr>
          <w:rFonts w:ascii="Arial" w:eastAsia="Arial" w:hAnsi="Arial" w:cs="Arial"/>
          <w:b/>
          <w:color w:val="000000" w:themeColor="text1"/>
          <w:sz w:val="48"/>
          <w:u w:color="FF0000"/>
        </w:rPr>
        <w:t>Activities</w:t>
      </w:r>
      <w:r>
        <w:rPr>
          <w:rFonts w:ascii="Arial" w:eastAsia="Arial" w:hAnsi="Arial" w:cs="Arial"/>
          <w:b/>
          <w:color w:val="000000" w:themeColor="text1"/>
          <w:sz w:val="48"/>
          <w:u w:color="FF0000"/>
        </w:rPr>
        <w:t xml:space="preserve"> </w:t>
      </w:r>
      <w:r w:rsidR="00DC091C" w:rsidRPr="006D1DE7">
        <w:rPr>
          <w:rFonts w:ascii="Arial" w:eastAsia="Arial" w:hAnsi="Arial" w:cs="Arial"/>
          <w:b/>
          <w:color w:val="000000" w:themeColor="text1"/>
          <w:sz w:val="48"/>
          <w:u w:color="FF0000"/>
        </w:rPr>
        <w:t xml:space="preserve">applicable to all venues </w:t>
      </w:r>
    </w:p>
    <w:p w14:paraId="03648B15" w14:textId="547D99A8" w:rsidR="00DC5300" w:rsidRDefault="00DC5300" w:rsidP="008F2511">
      <w:pPr>
        <w:spacing w:after="0"/>
        <w:ind w:left="534"/>
        <w:jc w:val="center"/>
      </w:pPr>
    </w:p>
    <w:p w14:paraId="62B2DFD3" w14:textId="717CA3E3" w:rsidR="00DC5300" w:rsidRDefault="00DC091C" w:rsidP="008F2511">
      <w:pPr>
        <w:spacing w:after="0"/>
        <w:jc w:val="center"/>
      </w:pPr>
      <w:r>
        <w:rPr>
          <w:rFonts w:ascii="Arial" w:eastAsia="Arial" w:hAnsi="Arial" w:cs="Arial"/>
          <w:b/>
          <w:sz w:val="36"/>
        </w:rPr>
        <w:t>Risk Assessment carried out on behalf of North Yorkshire Netball for :</w:t>
      </w:r>
    </w:p>
    <w:p w14:paraId="034191D3" w14:textId="55A81DD8" w:rsidR="00DC5300" w:rsidRDefault="00DC091C" w:rsidP="008F2511">
      <w:pPr>
        <w:spacing w:after="0"/>
        <w:ind w:right="1"/>
        <w:jc w:val="center"/>
      </w:pPr>
      <w:r>
        <w:rPr>
          <w:rFonts w:ascii="Arial" w:eastAsia="Arial" w:hAnsi="Arial" w:cs="Arial"/>
          <w:sz w:val="36"/>
        </w:rPr>
        <w:t>Ashville College Sports Centre, Harrogate</w:t>
      </w:r>
    </w:p>
    <w:p w14:paraId="0583FBE9" w14:textId="2D8DD457" w:rsidR="00DC5300" w:rsidRDefault="00DC091C" w:rsidP="008F2511">
      <w:pPr>
        <w:spacing w:after="0"/>
        <w:ind w:right="2"/>
        <w:jc w:val="center"/>
      </w:pPr>
      <w:r>
        <w:rPr>
          <w:rFonts w:ascii="Arial" w:eastAsia="Arial" w:hAnsi="Arial" w:cs="Arial"/>
          <w:sz w:val="36"/>
        </w:rPr>
        <w:t>Harrogate High School</w:t>
      </w:r>
    </w:p>
    <w:p w14:paraId="3363CC39" w14:textId="3517E486" w:rsidR="00DC5300" w:rsidRDefault="00DC091C" w:rsidP="008F2511">
      <w:pPr>
        <w:spacing w:after="0"/>
        <w:ind w:right="2"/>
        <w:jc w:val="center"/>
      </w:pPr>
      <w:r>
        <w:rPr>
          <w:rFonts w:ascii="Arial" w:eastAsia="Arial" w:hAnsi="Arial" w:cs="Arial"/>
          <w:sz w:val="36"/>
        </w:rPr>
        <w:t>Harrogate Ladies College</w:t>
      </w:r>
    </w:p>
    <w:p w14:paraId="169E887D" w14:textId="70A6B721" w:rsidR="00DC5300" w:rsidRDefault="00DC091C" w:rsidP="008F2511">
      <w:pPr>
        <w:spacing w:after="0"/>
        <w:ind w:right="2"/>
        <w:jc w:val="center"/>
      </w:pPr>
      <w:r>
        <w:rPr>
          <w:rFonts w:ascii="Arial" w:eastAsia="Arial" w:hAnsi="Arial" w:cs="Arial"/>
          <w:sz w:val="36"/>
        </w:rPr>
        <w:t>Boroughbridge High School</w:t>
      </w:r>
    </w:p>
    <w:p w14:paraId="4F8A0E99" w14:textId="3B8F10AE" w:rsidR="00FF03BE" w:rsidRDefault="00FF03BE" w:rsidP="008F2511">
      <w:pPr>
        <w:spacing w:after="0"/>
        <w:jc w:val="center"/>
        <w:rPr>
          <w:rFonts w:ascii="Arial" w:eastAsia="Arial" w:hAnsi="Arial" w:cs="Arial"/>
          <w:sz w:val="36"/>
        </w:rPr>
      </w:pPr>
      <w:r>
        <w:rPr>
          <w:rFonts w:ascii="Arial" w:eastAsia="Arial" w:hAnsi="Arial" w:cs="Arial"/>
          <w:sz w:val="36"/>
        </w:rPr>
        <w:t>Fulford School, York</w:t>
      </w:r>
    </w:p>
    <w:p w14:paraId="2B142E04" w14:textId="1DEB335B" w:rsidR="00342828" w:rsidRDefault="00342828" w:rsidP="008F2511">
      <w:pPr>
        <w:spacing w:after="0"/>
        <w:jc w:val="center"/>
        <w:rPr>
          <w:rFonts w:ascii="Arial" w:eastAsia="Arial" w:hAnsi="Arial" w:cs="Arial"/>
          <w:sz w:val="36"/>
        </w:rPr>
      </w:pPr>
      <w:r>
        <w:rPr>
          <w:rFonts w:ascii="Arial" w:eastAsia="Arial" w:hAnsi="Arial" w:cs="Arial"/>
          <w:sz w:val="36"/>
        </w:rPr>
        <w:t>Millthorpe School, York</w:t>
      </w:r>
    </w:p>
    <w:p w14:paraId="3FF8FE3F" w14:textId="77777777" w:rsidR="00A40135" w:rsidRDefault="00342828" w:rsidP="008307D3">
      <w:pPr>
        <w:spacing w:after="0"/>
        <w:jc w:val="center"/>
        <w:rPr>
          <w:rFonts w:ascii="Arial" w:eastAsia="Arial" w:hAnsi="Arial" w:cs="Arial"/>
          <w:sz w:val="36"/>
        </w:rPr>
      </w:pPr>
      <w:r>
        <w:rPr>
          <w:rFonts w:ascii="Arial" w:eastAsia="Arial" w:hAnsi="Arial" w:cs="Arial"/>
          <w:sz w:val="36"/>
        </w:rPr>
        <w:t>Ripon Grammar School</w:t>
      </w:r>
      <w:r w:rsidR="00A40135" w:rsidRPr="00A40135">
        <w:rPr>
          <w:rFonts w:ascii="Arial" w:eastAsia="Arial" w:hAnsi="Arial" w:cs="Arial"/>
          <w:sz w:val="36"/>
        </w:rPr>
        <w:t xml:space="preserve"> </w:t>
      </w:r>
    </w:p>
    <w:p w14:paraId="42413CE3" w14:textId="34F1EC0A" w:rsidR="00A40135" w:rsidRDefault="00A40135" w:rsidP="008307D3">
      <w:pPr>
        <w:spacing w:after="0"/>
        <w:jc w:val="center"/>
        <w:rPr>
          <w:rFonts w:ascii="Arial" w:eastAsia="Arial" w:hAnsi="Arial" w:cs="Arial"/>
          <w:sz w:val="36"/>
        </w:rPr>
      </w:pPr>
      <w:r>
        <w:rPr>
          <w:rFonts w:ascii="Arial" w:eastAsia="Arial" w:hAnsi="Arial" w:cs="Arial"/>
          <w:sz w:val="36"/>
        </w:rPr>
        <w:t xml:space="preserve">Ripon Leisure Centre, Ripon </w:t>
      </w:r>
    </w:p>
    <w:p w14:paraId="73A8EC97" w14:textId="5BC9A043" w:rsidR="00342828" w:rsidRPr="00342828" w:rsidRDefault="00342828" w:rsidP="008F2511">
      <w:pPr>
        <w:spacing w:after="0"/>
        <w:jc w:val="center"/>
        <w:rPr>
          <w:rFonts w:ascii="Arial" w:eastAsia="Arial" w:hAnsi="Arial" w:cs="Arial"/>
          <w:sz w:val="36"/>
        </w:rPr>
      </w:pPr>
    </w:p>
    <w:p w14:paraId="63E5BE9C" w14:textId="26CB98EC" w:rsidR="00DC5300" w:rsidRDefault="00DC5300" w:rsidP="008F2511">
      <w:pPr>
        <w:spacing w:after="0"/>
        <w:jc w:val="center"/>
      </w:pPr>
    </w:p>
    <w:p w14:paraId="7FCE5AF5" w14:textId="6BB65160" w:rsidR="00DC5300" w:rsidRDefault="00DC5300" w:rsidP="008F2511">
      <w:pPr>
        <w:spacing w:after="0"/>
        <w:jc w:val="center"/>
      </w:pPr>
    </w:p>
    <w:p w14:paraId="343AEE36" w14:textId="6B4CCF15" w:rsidR="00DC5300" w:rsidRDefault="00DC091C" w:rsidP="00CA25D6">
      <w:pPr>
        <w:spacing w:after="0"/>
        <w:jc w:val="center"/>
      </w:pPr>
      <w:r>
        <w:rPr>
          <w:rFonts w:ascii="Arial" w:eastAsia="Arial" w:hAnsi="Arial" w:cs="Arial"/>
          <w:b/>
          <w:sz w:val="32"/>
        </w:rPr>
        <w:t xml:space="preserve">Date assessment carried out: </w:t>
      </w:r>
      <w:r>
        <w:rPr>
          <w:rFonts w:ascii="Arial" w:eastAsia="Arial" w:hAnsi="Arial" w:cs="Arial"/>
          <w:b/>
          <w:sz w:val="32"/>
        </w:rPr>
        <w:tab/>
      </w:r>
      <w:r w:rsidR="00C15937">
        <w:rPr>
          <w:rFonts w:ascii="Arial" w:eastAsia="Arial" w:hAnsi="Arial" w:cs="Arial"/>
          <w:b/>
          <w:sz w:val="32"/>
        </w:rPr>
        <w:t xml:space="preserve">  </w:t>
      </w:r>
      <w:r w:rsidR="004366BE">
        <w:rPr>
          <w:rFonts w:ascii="Arial" w:eastAsia="Arial" w:hAnsi="Arial" w:cs="Arial"/>
          <w:b/>
          <w:sz w:val="32"/>
        </w:rPr>
        <w:t xml:space="preserve">    </w:t>
      </w:r>
      <w:r w:rsidR="00C15937">
        <w:rPr>
          <w:rFonts w:ascii="Arial" w:eastAsia="Arial" w:hAnsi="Arial" w:cs="Arial"/>
          <w:b/>
          <w:sz w:val="32"/>
        </w:rPr>
        <w:t xml:space="preserve">  </w:t>
      </w:r>
      <w:r w:rsidR="004366BE">
        <w:rPr>
          <w:rFonts w:ascii="Arial" w:eastAsia="Arial" w:hAnsi="Arial" w:cs="Arial"/>
          <w:b/>
          <w:sz w:val="32"/>
        </w:rPr>
        <w:t xml:space="preserve">        </w:t>
      </w:r>
      <w:r>
        <w:rPr>
          <w:rFonts w:ascii="Arial" w:eastAsia="Arial" w:hAnsi="Arial" w:cs="Arial"/>
          <w:sz w:val="32"/>
          <w:u w:val="single" w:color="000000"/>
        </w:rPr>
        <w:t>September 202</w:t>
      </w:r>
      <w:r w:rsidR="00403CC1">
        <w:rPr>
          <w:rFonts w:ascii="Arial" w:eastAsia="Arial" w:hAnsi="Arial" w:cs="Arial"/>
          <w:sz w:val="32"/>
          <w:u w:val="single" w:color="000000"/>
        </w:rPr>
        <w:t>6</w:t>
      </w:r>
    </w:p>
    <w:p w14:paraId="53D14D9B" w14:textId="379EB819" w:rsidR="00DC5300" w:rsidRDefault="00CA25D6" w:rsidP="008F2511">
      <w:pPr>
        <w:tabs>
          <w:tab w:val="center" w:pos="5041"/>
          <w:tab w:val="center" w:pos="6988"/>
          <w:tab w:val="center" w:pos="8641"/>
          <w:tab w:val="center" w:pos="9361"/>
          <w:tab w:val="center" w:pos="10081"/>
          <w:tab w:val="center" w:pos="10801"/>
          <w:tab w:val="center" w:pos="11522"/>
          <w:tab w:val="center" w:pos="12242"/>
        </w:tabs>
        <w:spacing w:after="0"/>
        <w:ind w:left="-15"/>
        <w:jc w:val="center"/>
      </w:pPr>
      <w:r>
        <w:rPr>
          <w:rFonts w:ascii="Arial" w:eastAsia="Arial" w:hAnsi="Arial" w:cs="Arial"/>
          <w:b/>
          <w:sz w:val="32"/>
        </w:rPr>
        <w:t xml:space="preserve"> </w:t>
      </w:r>
      <w:r w:rsidR="00DC091C">
        <w:rPr>
          <w:rFonts w:ascii="Arial" w:eastAsia="Arial" w:hAnsi="Arial" w:cs="Arial"/>
          <w:b/>
          <w:sz w:val="32"/>
        </w:rPr>
        <w:t>Date for assessment review:</w:t>
      </w:r>
      <w:r>
        <w:rPr>
          <w:rFonts w:ascii="Arial" w:eastAsia="Arial" w:hAnsi="Arial" w:cs="Arial"/>
          <w:b/>
          <w:sz w:val="32"/>
        </w:rPr>
        <w:t xml:space="preserve">  </w:t>
      </w:r>
      <w:r w:rsidR="00C15937">
        <w:rPr>
          <w:rFonts w:ascii="Arial" w:eastAsia="Arial" w:hAnsi="Arial" w:cs="Arial"/>
          <w:b/>
          <w:sz w:val="32"/>
        </w:rPr>
        <w:t xml:space="preserve">                </w:t>
      </w:r>
      <w:r w:rsidR="00DC091C">
        <w:rPr>
          <w:rFonts w:ascii="Arial" w:eastAsia="Arial" w:hAnsi="Arial" w:cs="Arial"/>
          <w:b/>
          <w:sz w:val="32"/>
        </w:rPr>
        <w:t xml:space="preserve"> </w:t>
      </w:r>
      <w:r w:rsidR="004366BE">
        <w:rPr>
          <w:rFonts w:ascii="Arial" w:eastAsia="Arial" w:hAnsi="Arial" w:cs="Arial"/>
          <w:b/>
          <w:sz w:val="32"/>
        </w:rPr>
        <w:t xml:space="preserve">     </w:t>
      </w:r>
      <w:r w:rsidR="00DC091C">
        <w:rPr>
          <w:rFonts w:ascii="Arial" w:eastAsia="Arial" w:hAnsi="Arial" w:cs="Arial"/>
          <w:b/>
          <w:sz w:val="32"/>
        </w:rPr>
        <w:tab/>
      </w:r>
      <w:r w:rsidR="00DC091C">
        <w:rPr>
          <w:rFonts w:ascii="Arial" w:eastAsia="Arial" w:hAnsi="Arial" w:cs="Arial"/>
          <w:sz w:val="32"/>
          <w:u w:val="single" w:color="000000"/>
        </w:rPr>
        <w:t xml:space="preserve">September </w:t>
      </w:r>
      <w:r w:rsidR="00DC091C">
        <w:rPr>
          <w:rFonts w:ascii="Arial" w:eastAsia="Arial" w:hAnsi="Arial" w:cs="Arial"/>
          <w:b/>
          <w:sz w:val="32"/>
          <w:u w:val="single" w:color="000000"/>
        </w:rPr>
        <w:t xml:space="preserve"> </w:t>
      </w:r>
      <w:r w:rsidR="00DC091C">
        <w:rPr>
          <w:rFonts w:ascii="Arial" w:eastAsia="Arial" w:hAnsi="Arial" w:cs="Arial"/>
          <w:sz w:val="32"/>
          <w:u w:val="single" w:color="000000"/>
        </w:rPr>
        <w:t>20</w:t>
      </w:r>
      <w:r w:rsidR="005960C8">
        <w:rPr>
          <w:rFonts w:ascii="Arial" w:eastAsia="Arial" w:hAnsi="Arial" w:cs="Arial"/>
          <w:sz w:val="32"/>
          <w:u w:val="single" w:color="000000"/>
        </w:rPr>
        <w:t>2</w:t>
      </w:r>
      <w:r w:rsidR="00403CC1">
        <w:rPr>
          <w:rFonts w:ascii="Arial" w:eastAsia="Arial" w:hAnsi="Arial" w:cs="Arial"/>
          <w:sz w:val="32"/>
          <w:u w:val="single" w:color="000000"/>
        </w:rPr>
        <w:t>7</w:t>
      </w:r>
    </w:p>
    <w:p w14:paraId="1B067476" w14:textId="0B0C8636" w:rsidR="00DC5300" w:rsidRDefault="00E1544A" w:rsidP="00E1544A">
      <w:pPr>
        <w:tabs>
          <w:tab w:val="center" w:pos="9621"/>
        </w:tabs>
        <w:spacing w:after="0"/>
      </w:pPr>
      <w:r>
        <w:t xml:space="preserve">                                                             </w:t>
      </w:r>
      <w:r w:rsidR="00DC091C">
        <w:rPr>
          <w:rFonts w:ascii="Arial" w:eastAsia="Arial" w:hAnsi="Arial" w:cs="Arial"/>
          <w:b/>
          <w:sz w:val="32"/>
        </w:rPr>
        <w:t xml:space="preserve">Person carrying out Risk Assessment: </w:t>
      </w:r>
      <w:r w:rsidR="004366BE">
        <w:rPr>
          <w:rFonts w:ascii="Arial" w:eastAsia="Arial" w:hAnsi="Arial" w:cs="Arial"/>
          <w:b/>
          <w:sz w:val="32"/>
        </w:rPr>
        <w:t xml:space="preserve">   </w:t>
      </w:r>
      <w:r>
        <w:rPr>
          <w:rFonts w:ascii="Arial" w:eastAsia="Arial" w:hAnsi="Arial" w:cs="Arial"/>
          <w:b/>
          <w:sz w:val="32"/>
        </w:rPr>
        <w:t xml:space="preserve">   </w:t>
      </w:r>
      <w:r w:rsidR="005960C8">
        <w:rPr>
          <w:rFonts w:ascii="Arial" w:eastAsia="Arial" w:hAnsi="Arial" w:cs="Arial"/>
          <w:sz w:val="32"/>
          <w:u w:val="single" w:color="000000"/>
        </w:rPr>
        <w:t>Felicity O’Leary</w:t>
      </w:r>
    </w:p>
    <w:p w14:paraId="1C273D63" w14:textId="16FBC2C8" w:rsidR="00DC5300" w:rsidRPr="006C691C" w:rsidRDefault="00432255" w:rsidP="006C691C">
      <w:pPr>
        <w:jc w:val="center"/>
        <w:rPr>
          <w:rFonts w:ascii="Arial" w:hAnsi="Arial" w:cs="Arial"/>
          <w:b/>
          <w:bCs/>
          <w:sz w:val="28"/>
          <w:szCs w:val="28"/>
        </w:rPr>
      </w:pPr>
      <w:r w:rsidRPr="006C691C">
        <w:rPr>
          <w:rFonts w:ascii="Arial" w:hAnsi="Arial" w:cs="Arial"/>
          <w:b/>
          <w:bCs/>
          <w:sz w:val="28"/>
          <w:szCs w:val="28"/>
        </w:rPr>
        <w:lastRenderedPageBreak/>
        <w:t xml:space="preserve">Risk </w:t>
      </w:r>
      <w:r w:rsidR="00DC091C" w:rsidRPr="006C691C">
        <w:rPr>
          <w:rFonts w:ascii="Arial" w:hAnsi="Arial" w:cs="Arial"/>
          <w:b/>
          <w:bCs/>
          <w:sz w:val="28"/>
          <w:szCs w:val="28"/>
        </w:rPr>
        <w:t xml:space="preserve">Assessment for </w:t>
      </w:r>
      <w:r w:rsidR="00DC091C" w:rsidRPr="006C691C">
        <w:rPr>
          <w:rFonts w:ascii="Arial" w:hAnsi="Arial" w:cs="Arial"/>
          <w:b/>
          <w:bCs/>
          <w:color w:val="FF0000"/>
          <w:sz w:val="28"/>
          <w:szCs w:val="28"/>
        </w:rPr>
        <w:t xml:space="preserve">: </w:t>
      </w:r>
      <w:r w:rsidRPr="006C691C">
        <w:rPr>
          <w:rFonts w:ascii="Arial" w:hAnsi="Arial" w:cs="Arial"/>
          <w:b/>
          <w:bCs/>
          <w:sz w:val="28"/>
          <w:szCs w:val="28"/>
        </w:rPr>
        <w:t>All</w:t>
      </w:r>
      <w:r w:rsidRPr="006C691C">
        <w:rPr>
          <w:rFonts w:ascii="Arial" w:hAnsi="Arial" w:cs="Arial"/>
          <w:b/>
          <w:bCs/>
          <w:color w:val="FF0000"/>
          <w:sz w:val="28"/>
          <w:szCs w:val="28"/>
        </w:rPr>
        <w:t xml:space="preserve"> </w:t>
      </w:r>
      <w:r w:rsidR="00DC091C" w:rsidRPr="006C691C">
        <w:rPr>
          <w:rFonts w:ascii="Arial" w:hAnsi="Arial" w:cs="Arial"/>
          <w:b/>
          <w:bCs/>
          <w:sz w:val="28"/>
          <w:szCs w:val="28"/>
        </w:rPr>
        <w:t xml:space="preserve">North Yorkshire Netball </w:t>
      </w:r>
      <w:r w:rsidR="00F15D8F" w:rsidRPr="006C691C">
        <w:rPr>
          <w:rFonts w:ascii="Arial" w:hAnsi="Arial" w:cs="Arial"/>
          <w:b/>
          <w:bCs/>
          <w:sz w:val="28"/>
          <w:szCs w:val="28"/>
        </w:rPr>
        <w:t>Activities</w:t>
      </w:r>
      <w:r w:rsidR="00DC091C" w:rsidRPr="006C691C">
        <w:rPr>
          <w:rFonts w:ascii="Arial" w:hAnsi="Arial" w:cs="Arial"/>
          <w:b/>
          <w:bCs/>
          <w:sz w:val="28"/>
          <w:szCs w:val="28"/>
        </w:rPr>
        <w:t xml:space="preserve"> </w:t>
      </w:r>
      <w:r w:rsidR="00F15D8F" w:rsidRPr="006C691C">
        <w:rPr>
          <w:rFonts w:ascii="Arial" w:hAnsi="Arial" w:cs="Arial"/>
          <w:b/>
          <w:bCs/>
          <w:sz w:val="28"/>
          <w:szCs w:val="28"/>
        </w:rPr>
        <w:t>– leagues and coaching programmes</w:t>
      </w:r>
    </w:p>
    <w:p w14:paraId="286AC609" w14:textId="77777777" w:rsidR="00DC5300" w:rsidRDefault="00DC091C">
      <w:pPr>
        <w:spacing w:after="0"/>
      </w:pPr>
      <w:r>
        <w:rPr>
          <w:rFonts w:ascii="Arial" w:eastAsia="Arial" w:hAnsi="Arial" w:cs="Arial"/>
          <w:color w:val="FF0000"/>
          <w:sz w:val="24"/>
        </w:rPr>
        <w:t xml:space="preserve"> </w:t>
      </w:r>
    </w:p>
    <w:tbl>
      <w:tblPr>
        <w:tblStyle w:val="TableGrid"/>
        <w:tblW w:w="15586" w:type="dxa"/>
        <w:tblInd w:w="7" w:type="dxa"/>
        <w:tblCellMar>
          <w:top w:w="16" w:type="dxa"/>
          <w:left w:w="108" w:type="dxa"/>
          <w:right w:w="43" w:type="dxa"/>
        </w:tblCellMar>
        <w:tblLook w:val="04A0" w:firstRow="1" w:lastRow="0" w:firstColumn="1" w:lastColumn="0" w:noHBand="0" w:noVBand="1"/>
      </w:tblPr>
      <w:tblGrid>
        <w:gridCol w:w="2000"/>
        <w:gridCol w:w="2069"/>
        <w:gridCol w:w="11517"/>
      </w:tblGrid>
      <w:tr w:rsidR="00DC5300" w14:paraId="1172EBAA" w14:textId="77777777">
        <w:trPr>
          <w:trHeight w:val="566"/>
        </w:trPr>
        <w:tc>
          <w:tcPr>
            <w:tcW w:w="2000" w:type="dxa"/>
            <w:tcBorders>
              <w:top w:val="single" w:sz="6" w:space="0" w:color="000000"/>
              <w:left w:val="single" w:sz="6" w:space="0" w:color="000000"/>
              <w:bottom w:val="single" w:sz="6" w:space="0" w:color="000000"/>
              <w:right w:val="single" w:sz="6" w:space="0" w:color="000000"/>
            </w:tcBorders>
          </w:tcPr>
          <w:p w14:paraId="233C18E8" w14:textId="77777777" w:rsidR="00DC5300" w:rsidRDefault="00DC091C">
            <w:r>
              <w:rPr>
                <w:rFonts w:ascii="Arial" w:eastAsia="Arial" w:hAnsi="Arial" w:cs="Arial"/>
                <w:b/>
                <w:sz w:val="24"/>
              </w:rPr>
              <w:t xml:space="preserve">Risk/hazard </w:t>
            </w:r>
          </w:p>
          <w:p w14:paraId="53943F01" w14:textId="77777777" w:rsidR="00DC5300" w:rsidRDefault="00DC091C">
            <w:r>
              <w:rPr>
                <w:rFonts w:ascii="Arial" w:eastAsia="Arial" w:hAnsi="Arial" w:cs="Arial"/>
                <w:sz w:val="24"/>
              </w:rPr>
              <w:t xml:space="preserve"> </w:t>
            </w:r>
          </w:p>
        </w:tc>
        <w:tc>
          <w:tcPr>
            <w:tcW w:w="2069" w:type="dxa"/>
            <w:tcBorders>
              <w:top w:val="single" w:sz="6" w:space="0" w:color="000000"/>
              <w:left w:val="single" w:sz="6" w:space="0" w:color="000000"/>
              <w:bottom w:val="single" w:sz="6" w:space="0" w:color="000000"/>
              <w:right w:val="single" w:sz="6" w:space="0" w:color="000000"/>
            </w:tcBorders>
          </w:tcPr>
          <w:p w14:paraId="7941ECD4" w14:textId="77777777" w:rsidR="00DC5300" w:rsidRDefault="00DC091C">
            <w:r>
              <w:rPr>
                <w:rFonts w:ascii="Arial" w:eastAsia="Arial" w:hAnsi="Arial" w:cs="Arial"/>
                <w:b/>
                <w:sz w:val="24"/>
              </w:rPr>
              <w:t xml:space="preserve">To whom </w:t>
            </w:r>
          </w:p>
        </w:tc>
        <w:tc>
          <w:tcPr>
            <w:tcW w:w="11517" w:type="dxa"/>
            <w:tcBorders>
              <w:top w:val="single" w:sz="6" w:space="0" w:color="000000"/>
              <w:left w:val="single" w:sz="6" w:space="0" w:color="000000"/>
              <w:bottom w:val="single" w:sz="6" w:space="0" w:color="000000"/>
              <w:right w:val="single" w:sz="6" w:space="0" w:color="000000"/>
            </w:tcBorders>
          </w:tcPr>
          <w:p w14:paraId="712772FB" w14:textId="77777777" w:rsidR="00DC5300" w:rsidRDefault="00DC091C">
            <w:r>
              <w:rPr>
                <w:rFonts w:ascii="Arial" w:eastAsia="Arial" w:hAnsi="Arial" w:cs="Arial"/>
                <w:b/>
                <w:sz w:val="24"/>
              </w:rPr>
              <w:t>Control</w:t>
            </w:r>
            <w:r>
              <w:rPr>
                <w:rFonts w:ascii="Arial" w:eastAsia="Arial" w:hAnsi="Arial" w:cs="Arial"/>
                <w:sz w:val="24"/>
              </w:rPr>
              <w:t xml:space="preserve"> </w:t>
            </w:r>
          </w:p>
        </w:tc>
      </w:tr>
      <w:tr w:rsidR="00DC5300" w14:paraId="22D18825" w14:textId="77777777">
        <w:trPr>
          <w:trHeight w:val="4237"/>
        </w:trPr>
        <w:tc>
          <w:tcPr>
            <w:tcW w:w="2000" w:type="dxa"/>
            <w:tcBorders>
              <w:top w:val="single" w:sz="6" w:space="0" w:color="000000"/>
              <w:left w:val="single" w:sz="6" w:space="0" w:color="000000"/>
              <w:bottom w:val="single" w:sz="6" w:space="0" w:color="000000"/>
              <w:right w:val="single" w:sz="6" w:space="0" w:color="000000"/>
            </w:tcBorders>
          </w:tcPr>
          <w:p w14:paraId="00C7A291" w14:textId="77777777" w:rsidR="00DC5300" w:rsidRDefault="00DC091C">
            <w:r>
              <w:rPr>
                <w:rFonts w:ascii="Arial" w:eastAsia="Arial" w:hAnsi="Arial" w:cs="Arial"/>
                <w:sz w:val="24"/>
              </w:rPr>
              <w:t xml:space="preserve">Accident or damage to property </w:t>
            </w:r>
          </w:p>
        </w:tc>
        <w:tc>
          <w:tcPr>
            <w:tcW w:w="2069" w:type="dxa"/>
            <w:tcBorders>
              <w:top w:val="single" w:sz="6" w:space="0" w:color="000000"/>
              <w:left w:val="single" w:sz="6" w:space="0" w:color="000000"/>
              <w:bottom w:val="single" w:sz="6" w:space="0" w:color="000000"/>
              <w:right w:val="single" w:sz="6" w:space="0" w:color="000000"/>
            </w:tcBorders>
          </w:tcPr>
          <w:p w14:paraId="05B444EF" w14:textId="77777777" w:rsidR="00DC5300" w:rsidRDefault="00DC091C">
            <w:pPr>
              <w:ind w:right="34"/>
            </w:pPr>
            <w:r>
              <w:rPr>
                <w:rFonts w:ascii="Arial" w:eastAsia="Arial" w:hAnsi="Arial" w:cs="Arial"/>
                <w:sz w:val="24"/>
              </w:rPr>
              <w:t xml:space="preserve">Players, coaches, umpires </w:t>
            </w:r>
          </w:p>
        </w:tc>
        <w:tc>
          <w:tcPr>
            <w:tcW w:w="11517" w:type="dxa"/>
            <w:tcBorders>
              <w:top w:val="single" w:sz="6" w:space="0" w:color="000000"/>
              <w:left w:val="single" w:sz="6" w:space="0" w:color="000000"/>
              <w:bottom w:val="single" w:sz="6" w:space="0" w:color="000000"/>
              <w:right w:val="single" w:sz="6" w:space="0" w:color="000000"/>
            </w:tcBorders>
          </w:tcPr>
          <w:p w14:paraId="6FC53766" w14:textId="77777777" w:rsidR="00DC5300" w:rsidRDefault="00DC091C">
            <w:pPr>
              <w:spacing w:line="240" w:lineRule="auto"/>
            </w:pPr>
            <w:r>
              <w:rPr>
                <w:rFonts w:ascii="Arial" w:eastAsia="Arial" w:hAnsi="Arial" w:cs="Arial"/>
                <w:sz w:val="24"/>
              </w:rPr>
              <w:t xml:space="preserve">To validate the Insurance cover provided by England Netball for players, officials and registered Leagues, participants must comply with the following: </w:t>
            </w:r>
          </w:p>
          <w:p w14:paraId="7BEB40B2" w14:textId="77777777" w:rsidR="00DC5300" w:rsidRDefault="00DC091C">
            <w:r>
              <w:rPr>
                <w:rFonts w:ascii="Arial" w:eastAsia="Arial" w:hAnsi="Arial" w:cs="Arial"/>
                <w:sz w:val="24"/>
              </w:rPr>
              <w:t xml:space="preserve"> </w:t>
            </w:r>
          </w:p>
          <w:p w14:paraId="0B1DDFD5" w14:textId="69E0E571" w:rsidR="00DC5300" w:rsidRDefault="00DC091C" w:rsidP="00962484">
            <w:pPr>
              <w:spacing w:after="15" w:line="242" w:lineRule="auto"/>
            </w:pPr>
            <w:r>
              <w:rPr>
                <w:rFonts w:ascii="Arial" w:eastAsia="Arial" w:hAnsi="Arial" w:cs="Arial"/>
                <w:sz w:val="24"/>
              </w:rPr>
              <w:t xml:space="preserve">All players, coaches, umpires and other associated with the </w:t>
            </w:r>
            <w:r w:rsidR="001E1870">
              <w:rPr>
                <w:rFonts w:ascii="Arial" w:eastAsia="Arial" w:hAnsi="Arial" w:cs="Arial"/>
                <w:sz w:val="24"/>
              </w:rPr>
              <w:t>NYN must</w:t>
            </w:r>
            <w:r>
              <w:rPr>
                <w:rFonts w:ascii="Arial" w:eastAsia="Arial" w:hAnsi="Arial" w:cs="Arial"/>
                <w:sz w:val="24"/>
              </w:rPr>
              <w:t xml:space="preserve"> hold current membership to England Netball. </w:t>
            </w:r>
          </w:p>
          <w:p w14:paraId="1420A8E7" w14:textId="4C688B84" w:rsidR="00DC5300" w:rsidRDefault="00DC091C" w:rsidP="00962484">
            <w:pPr>
              <w:spacing w:after="13" w:line="242" w:lineRule="auto"/>
            </w:pPr>
            <w:r>
              <w:rPr>
                <w:rFonts w:ascii="Arial" w:eastAsia="Arial" w:hAnsi="Arial" w:cs="Arial"/>
                <w:sz w:val="24"/>
              </w:rPr>
              <w:t>All coaches and other persons responsible for Duty of Care for the Players must hold a current</w:t>
            </w:r>
            <w:r w:rsidR="001E1870">
              <w:rPr>
                <w:rFonts w:ascii="Arial" w:eastAsia="Arial" w:hAnsi="Arial" w:cs="Arial"/>
                <w:sz w:val="24"/>
              </w:rPr>
              <w:t xml:space="preserve"> England Netball DBS</w:t>
            </w:r>
          </w:p>
          <w:p w14:paraId="43FC5413" w14:textId="13DF4724" w:rsidR="00DC5300" w:rsidRDefault="00DC091C" w:rsidP="00962484">
            <w:pPr>
              <w:spacing w:after="15" w:line="242" w:lineRule="auto"/>
            </w:pPr>
            <w:r>
              <w:rPr>
                <w:rFonts w:ascii="Arial" w:eastAsia="Arial" w:hAnsi="Arial" w:cs="Arial"/>
                <w:sz w:val="24"/>
              </w:rPr>
              <w:t xml:space="preserve">All coaches and other persons responsible for the players should hold a current Safeguarding qualification </w:t>
            </w:r>
            <w:r w:rsidR="00152449">
              <w:rPr>
                <w:rFonts w:ascii="Arial" w:eastAsia="Arial" w:hAnsi="Arial" w:cs="Arial"/>
                <w:sz w:val="24"/>
              </w:rPr>
              <w:t xml:space="preserve">as defined in the EN safeguarding policies/guidance </w:t>
            </w:r>
            <w:r>
              <w:rPr>
                <w:rFonts w:ascii="Arial" w:eastAsia="Arial" w:hAnsi="Arial" w:cs="Arial"/>
                <w:sz w:val="24"/>
              </w:rPr>
              <w:t xml:space="preserve"> </w:t>
            </w:r>
          </w:p>
          <w:p w14:paraId="4232328C" w14:textId="27F00767" w:rsidR="00DC5300" w:rsidRDefault="00732390" w:rsidP="00962484">
            <w:r>
              <w:rPr>
                <w:rFonts w:ascii="Arial" w:eastAsia="Arial" w:hAnsi="Arial" w:cs="Arial"/>
                <w:sz w:val="24"/>
              </w:rPr>
              <w:t xml:space="preserve">Each team must provide </w:t>
            </w:r>
            <w:r w:rsidR="008D687D">
              <w:rPr>
                <w:rFonts w:ascii="Arial" w:eastAsia="Arial" w:hAnsi="Arial" w:cs="Arial"/>
                <w:sz w:val="24"/>
              </w:rPr>
              <w:t>a 1</w:t>
            </w:r>
            <w:r w:rsidR="008D687D" w:rsidRPr="008D687D">
              <w:rPr>
                <w:rFonts w:ascii="Arial" w:eastAsia="Arial" w:hAnsi="Arial" w:cs="Arial"/>
                <w:sz w:val="24"/>
                <w:vertAlign w:val="superscript"/>
              </w:rPr>
              <w:t>st</w:t>
            </w:r>
            <w:r w:rsidR="008D687D">
              <w:rPr>
                <w:rFonts w:ascii="Arial" w:eastAsia="Arial" w:hAnsi="Arial" w:cs="Arial"/>
                <w:sz w:val="24"/>
              </w:rPr>
              <w:t xml:space="preserve"> aider – this person should </w:t>
            </w:r>
            <w:r w:rsidR="00DC091C">
              <w:rPr>
                <w:rFonts w:ascii="Arial" w:eastAsia="Arial" w:hAnsi="Arial" w:cs="Arial"/>
                <w:sz w:val="24"/>
              </w:rPr>
              <w:t>hold a valid First Aid qualification</w:t>
            </w:r>
            <w:r w:rsidR="008D687D">
              <w:rPr>
                <w:rFonts w:ascii="Arial" w:eastAsia="Arial" w:hAnsi="Arial" w:cs="Arial"/>
                <w:sz w:val="24"/>
              </w:rPr>
              <w:t xml:space="preserve"> accredited by an organisation approved by EN.</w:t>
            </w:r>
          </w:p>
          <w:p w14:paraId="1AC9EFF1" w14:textId="77777777" w:rsidR="00DC5300" w:rsidRDefault="00DC091C" w:rsidP="00962484">
            <w:r>
              <w:rPr>
                <w:rFonts w:ascii="Arial" w:eastAsia="Arial" w:hAnsi="Arial" w:cs="Arial"/>
                <w:sz w:val="24"/>
              </w:rPr>
              <w:t xml:space="preserve">All coaches should hold a valid Coaching Award validated by EN. </w:t>
            </w:r>
          </w:p>
          <w:p w14:paraId="29D531F5" w14:textId="6D8929E7" w:rsidR="00DC5300" w:rsidRDefault="00DC091C" w:rsidP="001E1870">
            <w:r>
              <w:rPr>
                <w:rFonts w:ascii="Arial" w:eastAsia="Arial" w:hAnsi="Arial" w:cs="Arial"/>
                <w:sz w:val="24"/>
              </w:rPr>
              <w:t xml:space="preserve">In addition, Clubs are advised to circulate the EN codes of Conduct for Players, officials, Parents and Carers. </w:t>
            </w:r>
          </w:p>
          <w:p w14:paraId="72EA5526" w14:textId="77777777" w:rsidR="00DC5300" w:rsidRDefault="00DC091C">
            <w:pPr>
              <w:ind w:left="721"/>
            </w:pPr>
            <w:r>
              <w:rPr>
                <w:rFonts w:ascii="Arial" w:eastAsia="Arial" w:hAnsi="Arial" w:cs="Arial"/>
                <w:sz w:val="24"/>
              </w:rPr>
              <w:t xml:space="preserve"> </w:t>
            </w:r>
          </w:p>
        </w:tc>
      </w:tr>
      <w:tr w:rsidR="00F57215" w14:paraId="299BE006" w14:textId="77777777">
        <w:trPr>
          <w:trHeight w:val="2581"/>
        </w:trPr>
        <w:tc>
          <w:tcPr>
            <w:tcW w:w="2000" w:type="dxa"/>
            <w:tcBorders>
              <w:top w:val="single" w:sz="6" w:space="0" w:color="000000"/>
              <w:left w:val="single" w:sz="6" w:space="0" w:color="000000"/>
              <w:bottom w:val="single" w:sz="6" w:space="0" w:color="000000"/>
              <w:right w:val="single" w:sz="6" w:space="0" w:color="000000"/>
            </w:tcBorders>
          </w:tcPr>
          <w:p w14:paraId="5B60B826" w14:textId="77777777" w:rsidR="00F57215" w:rsidRDefault="00F57215">
            <w:r>
              <w:rPr>
                <w:rFonts w:ascii="Arial" w:eastAsia="Arial" w:hAnsi="Arial" w:cs="Arial"/>
                <w:sz w:val="24"/>
              </w:rPr>
              <w:t xml:space="preserve"> </w:t>
            </w:r>
          </w:p>
          <w:p w14:paraId="2885794D" w14:textId="77777777" w:rsidR="00F57215" w:rsidRDefault="00F57215">
            <w:pPr>
              <w:spacing w:line="240" w:lineRule="auto"/>
              <w:ind w:right="353"/>
            </w:pPr>
            <w:r>
              <w:rPr>
                <w:rFonts w:ascii="Arial" w:eastAsia="Arial" w:hAnsi="Arial" w:cs="Arial"/>
                <w:sz w:val="24"/>
              </w:rPr>
              <w:t xml:space="preserve">Arrival  and departure  </w:t>
            </w:r>
          </w:p>
          <w:p w14:paraId="238B3D3D" w14:textId="77777777" w:rsidR="00F57215" w:rsidRDefault="00F57215">
            <w:r>
              <w:rPr>
                <w:rFonts w:ascii="Arial" w:eastAsia="Arial" w:hAnsi="Arial" w:cs="Arial"/>
                <w:sz w:val="24"/>
              </w:rPr>
              <w:t xml:space="preserve"> </w:t>
            </w:r>
          </w:p>
          <w:p w14:paraId="2FB924D4" w14:textId="77777777" w:rsidR="00F57215" w:rsidRDefault="00F57215">
            <w:r>
              <w:rPr>
                <w:rFonts w:ascii="Arial" w:eastAsia="Arial" w:hAnsi="Arial" w:cs="Arial"/>
                <w:sz w:val="24"/>
              </w:rPr>
              <w:t xml:space="preserve"> </w:t>
            </w:r>
          </w:p>
          <w:p w14:paraId="6CC6A06B" w14:textId="77777777" w:rsidR="00F57215" w:rsidRDefault="00F57215">
            <w:r>
              <w:rPr>
                <w:rFonts w:ascii="Arial" w:eastAsia="Arial" w:hAnsi="Arial" w:cs="Arial"/>
                <w:sz w:val="24"/>
              </w:rPr>
              <w:t>Car Parking</w:t>
            </w:r>
            <w:r>
              <w:rPr>
                <w:rFonts w:ascii="Arial" w:eastAsia="Arial" w:hAnsi="Arial" w:cs="Arial"/>
                <w:b/>
                <w:sz w:val="24"/>
              </w:rPr>
              <w:t xml:space="preserve"> </w:t>
            </w:r>
          </w:p>
        </w:tc>
        <w:tc>
          <w:tcPr>
            <w:tcW w:w="2069" w:type="dxa"/>
            <w:tcBorders>
              <w:top w:val="single" w:sz="6" w:space="0" w:color="000000"/>
              <w:left w:val="single" w:sz="6" w:space="0" w:color="000000"/>
              <w:bottom w:val="single" w:sz="6" w:space="0" w:color="000000"/>
              <w:right w:val="single" w:sz="6" w:space="0" w:color="000000"/>
            </w:tcBorders>
          </w:tcPr>
          <w:p w14:paraId="1B052D0C" w14:textId="77777777" w:rsidR="00F57215" w:rsidRDefault="00F57215">
            <w:r>
              <w:rPr>
                <w:rFonts w:ascii="Arial" w:eastAsia="Arial" w:hAnsi="Arial" w:cs="Arial"/>
                <w:sz w:val="24"/>
              </w:rPr>
              <w:t xml:space="preserve"> </w:t>
            </w:r>
          </w:p>
          <w:p w14:paraId="309DE8B9" w14:textId="77777777" w:rsidR="00F57215" w:rsidRDefault="00F57215">
            <w:pPr>
              <w:ind w:right="22"/>
            </w:pPr>
            <w:r>
              <w:rPr>
                <w:rFonts w:ascii="Arial" w:eastAsia="Arial" w:hAnsi="Arial" w:cs="Arial"/>
                <w:sz w:val="24"/>
              </w:rPr>
              <w:t>Players, coaches, parents, all others</w:t>
            </w:r>
            <w:r>
              <w:rPr>
                <w:rFonts w:ascii="Arial" w:eastAsia="Arial" w:hAnsi="Arial" w:cs="Arial"/>
                <w:b/>
                <w:sz w:val="24"/>
              </w:rPr>
              <w:t xml:space="preserve"> </w:t>
            </w:r>
          </w:p>
        </w:tc>
        <w:tc>
          <w:tcPr>
            <w:tcW w:w="11517" w:type="dxa"/>
            <w:tcBorders>
              <w:top w:val="single" w:sz="6" w:space="0" w:color="000000"/>
              <w:left w:val="single" w:sz="6" w:space="0" w:color="000000"/>
              <w:bottom w:val="single" w:sz="6" w:space="0" w:color="000000"/>
              <w:right w:val="single" w:sz="6" w:space="0" w:color="000000"/>
            </w:tcBorders>
          </w:tcPr>
          <w:p w14:paraId="16728712" w14:textId="77777777" w:rsidR="00F57215" w:rsidRDefault="00F57215" w:rsidP="00700D63">
            <w:r>
              <w:rPr>
                <w:rFonts w:ascii="Arial" w:eastAsia="Arial" w:hAnsi="Arial" w:cs="Arial"/>
                <w:sz w:val="24"/>
              </w:rPr>
              <w:t xml:space="preserve">Coaches to ensure bags are preferably put in store area if open or behind benches at the side of court </w:t>
            </w:r>
          </w:p>
          <w:p w14:paraId="42B47403" w14:textId="77777777" w:rsidR="00F57215" w:rsidRDefault="00F57215" w:rsidP="00700D63">
            <w:r>
              <w:rPr>
                <w:rFonts w:ascii="Arial" w:eastAsia="Arial" w:hAnsi="Arial" w:cs="Arial"/>
                <w:sz w:val="24"/>
              </w:rPr>
              <w:t xml:space="preserve">Coaches and Umpires to ensure that the floor surface is dry and free of litter, debris etc </w:t>
            </w:r>
          </w:p>
          <w:p w14:paraId="1FD372F4" w14:textId="77777777" w:rsidR="00F57215" w:rsidRDefault="00F57215" w:rsidP="00700D63">
            <w:r>
              <w:rPr>
                <w:rFonts w:ascii="Arial" w:eastAsia="Arial" w:hAnsi="Arial" w:cs="Arial"/>
                <w:sz w:val="24"/>
              </w:rPr>
              <w:t xml:space="preserve">Coaches and umpires to ensure that any cricket nets are safely tied up </w:t>
            </w:r>
          </w:p>
          <w:p w14:paraId="0DEDC8A5" w14:textId="77777777" w:rsidR="00F57215" w:rsidRDefault="00F57215" w:rsidP="00700D63">
            <w:r>
              <w:rPr>
                <w:rFonts w:ascii="Arial" w:eastAsia="Arial" w:hAnsi="Arial" w:cs="Arial"/>
                <w:sz w:val="24"/>
              </w:rPr>
              <w:t xml:space="preserve">Coaches and umpires to ensure that any football goals are safely positioned in correct place  </w:t>
            </w:r>
          </w:p>
          <w:p w14:paraId="763718C9" w14:textId="77777777" w:rsidR="00F57215" w:rsidRDefault="00F57215" w:rsidP="00700D63">
            <w:r>
              <w:rPr>
                <w:rFonts w:ascii="Arial" w:eastAsia="Arial" w:hAnsi="Arial" w:cs="Arial"/>
                <w:sz w:val="24"/>
              </w:rPr>
              <w:t xml:space="preserve">Coaches and umpires to ensure that all water bottles are safely placed off the courts to avoid spillage </w:t>
            </w:r>
          </w:p>
          <w:p w14:paraId="66C834BB" w14:textId="3ABED5B9" w:rsidR="00F57215" w:rsidRDefault="00F57215">
            <w:r>
              <w:rPr>
                <w:rFonts w:ascii="Arial" w:eastAsia="Arial" w:hAnsi="Arial" w:cs="Arial"/>
                <w:sz w:val="24"/>
              </w:rPr>
              <w:t xml:space="preserve">NYN officer to liaise with the site manager/ letting manager to highlight any concerns that are raised formally by teams. . </w:t>
            </w:r>
          </w:p>
        </w:tc>
      </w:tr>
      <w:tr w:rsidR="000F0812" w14:paraId="52ED1E60" w14:textId="77777777">
        <w:trPr>
          <w:trHeight w:val="1719"/>
        </w:trPr>
        <w:tc>
          <w:tcPr>
            <w:tcW w:w="2000" w:type="dxa"/>
            <w:tcBorders>
              <w:top w:val="single" w:sz="6" w:space="0" w:color="000000"/>
              <w:left w:val="single" w:sz="6" w:space="0" w:color="000000"/>
              <w:bottom w:val="single" w:sz="6" w:space="0" w:color="000000"/>
              <w:right w:val="single" w:sz="6" w:space="0" w:color="000000"/>
            </w:tcBorders>
          </w:tcPr>
          <w:p w14:paraId="5BEE03D8" w14:textId="77777777" w:rsidR="000F0812" w:rsidRDefault="000F0812">
            <w:r>
              <w:rPr>
                <w:rFonts w:ascii="Arial" w:eastAsia="Arial" w:hAnsi="Arial" w:cs="Arial"/>
                <w:sz w:val="24"/>
              </w:rPr>
              <w:t xml:space="preserve"> </w:t>
            </w:r>
          </w:p>
          <w:p w14:paraId="5516621D" w14:textId="77777777" w:rsidR="000F0812" w:rsidRDefault="000F0812">
            <w:r>
              <w:rPr>
                <w:rFonts w:ascii="Arial" w:eastAsia="Arial" w:hAnsi="Arial" w:cs="Arial"/>
                <w:sz w:val="24"/>
              </w:rPr>
              <w:t xml:space="preserve">Playing / </w:t>
            </w:r>
          </w:p>
          <w:p w14:paraId="56BEDAE9" w14:textId="77777777" w:rsidR="000F0812" w:rsidRDefault="000F0812">
            <w:r>
              <w:rPr>
                <w:rFonts w:ascii="Arial" w:eastAsia="Arial" w:hAnsi="Arial" w:cs="Arial"/>
                <w:sz w:val="24"/>
              </w:rPr>
              <w:t xml:space="preserve"> Court area </w:t>
            </w:r>
          </w:p>
        </w:tc>
        <w:tc>
          <w:tcPr>
            <w:tcW w:w="2069" w:type="dxa"/>
            <w:tcBorders>
              <w:top w:val="single" w:sz="6" w:space="0" w:color="000000"/>
              <w:left w:val="single" w:sz="6" w:space="0" w:color="000000"/>
              <w:bottom w:val="single" w:sz="6" w:space="0" w:color="000000"/>
              <w:right w:val="single" w:sz="6" w:space="0" w:color="000000"/>
            </w:tcBorders>
          </w:tcPr>
          <w:p w14:paraId="72E0F774" w14:textId="77777777" w:rsidR="000F0812" w:rsidRDefault="000F0812">
            <w:r>
              <w:rPr>
                <w:rFonts w:ascii="Arial" w:eastAsia="Arial" w:hAnsi="Arial" w:cs="Arial"/>
                <w:sz w:val="24"/>
              </w:rPr>
              <w:t xml:space="preserve"> </w:t>
            </w:r>
          </w:p>
          <w:p w14:paraId="3B82230A" w14:textId="77777777" w:rsidR="000F0812" w:rsidRDefault="000F0812">
            <w:pPr>
              <w:spacing w:line="240" w:lineRule="auto"/>
              <w:ind w:right="21"/>
            </w:pPr>
            <w:r>
              <w:rPr>
                <w:rFonts w:ascii="Arial" w:eastAsia="Arial" w:hAnsi="Arial" w:cs="Arial"/>
                <w:sz w:val="24"/>
              </w:rPr>
              <w:t xml:space="preserve">Players, coaches, umpires, parents </w:t>
            </w:r>
          </w:p>
          <w:p w14:paraId="0A8700E4" w14:textId="77777777" w:rsidR="000F0812" w:rsidRDefault="000F0812">
            <w:r>
              <w:rPr>
                <w:rFonts w:ascii="Arial" w:eastAsia="Arial" w:hAnsi="Arial" w:cs="Arial"/>
                <w:sz w:val="24"/>
              </w:rPr>
              <w:t xml:space="preserve">all others </w:t>
            </w:r>
          </w:p>
        </w:tc>
        <w:tc>
          <w:tcPr>
            <w:tcW w:w="11517" w:type="dxa"/>
            <w:tcBorders>
              <w:top w:val="single" w:sz="6" w:space="0" w:color="000000"/>
              <w:left w:val="single" w:sz="6" w:space="0" w:color="000000"/>
              <w:bottom w:val="single" w:sz="6" w:space="0" w:color="000000"/>
              <w:right w:val="single" w:sz="6" w:space="0" w:color="000000"/>
            </w:tcBorders>
          </w:tcPr>
          <w:p w14:paraId="46E731C7" w14:textId="77777777" w:rsidR="000F0812" w:rsidRDefault="000F0812" w:rsidP="00700D63">
            <w:pPr>
              <w:spacing w:after="13" w:line="242" w:lineRule="auto"/>
            </w:pPr>
            <w:r>
              <w:rPr>
                <w:rFonts w:ascii="Arial" w:eastAsia="Arial" w:hAnsi="Arial" w:cs="Arial"/>
                <w:sz w:val="24"/>
              </w:rPr>
              <w:t xml:space="preserve">NYN Officer to confirm with venues prior to the start of the League that courts and equipment will be set up and checked </w:t>
            </w:r>
          </w:p>
          <w:p w14:paraId="2E6D8067" w14:textId="77777777" w:rsidR="000F0812" w:rsidRDefault="000F0812" w:rsidP="00700D63">
            <w:r>
              <w:rPr>
                <w:rFonts w:ascii="Arial" w:eastAsia="Arial" w:hAnsi="Arial" w:cs="Arial"/>
                <w:sz w:val="24"/>
              </w:rPr>
              <w:t xml:space="preserve">Coaches and Umpires to check court surface and posts on arrival at the venue. </w:t>
            </w:r>
          </w:p>
          <w:p w14:paraId="39E3B27B" w14:textId="77777777" w:rsidR="000F0812" w:rsidRDefault="000F0812" w:rsidP="00700D63">
            <w:pPr>
              <w:rPr>
                <w:rFonts w:ascii="Arial" w:eastAsia="Arial" w:hAnsi="Arial" w:cs="Arial"/>
                <w:sz w:val="24"/>
              </w:rPr>
            </w:pPr>
            <w:r>
              <w:rPr>
                <w:rFonts w:ascii="Arial" w:eastAsia="Arial" w:hAnsi="Arial" w:cs="Arial"/>
                <w:sz w:val="24"/>
              </w:rPr>
              <w:t xml:space="preserve">Coaches and umpires to check that the area and surroundings are free from obstacles/ bags etc. and for potential hazards:     </w:t>
            </w:r>
          </w:p>
          <w:p w14:paraId="6F42E1F6" w14:textId="77777777" w:rsidR="000F0812" w:rsidRDefault="000F0812" w:rsidP="00700D63">
            <w:r>
              <w:rPr>
                <w:rFonts w:ascii="Arial" w:eastAsia="Arial" w:hAnsi="Arial" w:cs="Arial"/>
                <w:sz w:val="24"/>
              </w:rPr>
              <w:t xml:space="preserve">Coaches to ensure bags are preferably put in store area if open or behind benches at the side of court </w:t>
            </w:r>
          </w:p>
          <w:p w14:paraId="73E38CEE" w14:textId="77777777" w:rsidR="000F0812" w:rsidRDefault="000F0812" w:rsidP="00700D63">
            <w:r>
              <w:rPr>
                <w:rFonts w:ascii="Arial" w:eastAsia="Arial" w:hAnsi="Arial" w:cs="Arial"/>
                <w:sz w:val="24"/>
              </w:rPr>
              <w:lastRenderedPageBreak/>
              <w:t xml:space="preserve">Coaches and Umpires to ensure that the floor surface is dry and free of litter, debris etc </w:t>
            </w:r>
          </w:p>
          <w:p w14:paraId="7BA27C52" w14:textId="77777777" w:rsidR="000F0812" w:rsidRDefault="000F0812" w:rsidP="00700D63">
            <w:r>
              <w:rPr>
                <w:rFonts w:ascii="Arial" w:eastAsia="Arial" w:hAnsi="Arial" w:cs="Arial"/>
                <w:sz w:val="24"/>
              </w:rPr>
              <w:t xml:space="preserve">Coaches and umpires to ensure that any cricket nets are safely tied up </w:t>
            </w:r>
          </w:p>
          <w:p w14:paraId="23884B5B" w14:textId="77777777" w:rsidR="000F0812" w:rsidRDefault="000F0812" w:rsidP="00700D63">
            <w:r>
              <w:rPr>
                <w:rFonts w:ascii="Arial" w:eastAsia="Arial" w:hAnsi="Arial" w:cs="Arial"/>
                <w:sz w:val="24"/>
              </w:rPr>
              <w:t xml:space="preserve">Coaches and umpires to ensure that any football goals are safely positioned in correct place  </w:t>
            </w:r>
          </w:p>
          <w:p w14:paraId="3EBF9563" w14:textId="77777777" w:rsidR="000F0812" w:rsidRDefault="000F0812" w:rsidP="00700D63">
            <w:r>
              <w:rPr>
                <w:rFonts w:ascii="Arial" w:eastAsia="Arial" w:hAnsi="Arial" w:cs="Arial"/>
                <w:sz w:val="24"/>
              </w:rPr>
              <w:t xml:space="preserve">Coaches and umpires to ensure that all water bottles are safely placed off the courts to avoid spillage </w:t>
            </w:r>
          </w:p>
          <w:p w14:paraId="5A08B9B3" w14:textId="77777777" w:rsidR="000F0812" w:rsidRDefault="000F0812" w:rsidP="00937D6B">
            <w:pPr>
              <w:rPr>
                <w:rFonts w:ascii="Arial" w:eastAsia="Arial" w:hAnsi="Arial" w:cs="Arial"/>
                <w:sz w:val="24"/>
              </w:rPr>
            </w:pPr>
            <w:r>
              <w:rPr>
                <w:rFonts w:ascii="Arial" w:eastAsia="Arial" w:hAnsi="Arial" w:cs="Arial"/>
                <w:sz w:val="24"/>
              </w:rPr>
              <w:t xml:space="preserve">NYN officer to liaise with the site manager/ letting manager to highlight any concerns that are raised formally by teams. . </w:t>
            </w:r>
          </w:p>
          <w:p w14:paraId="512D539A" w14:textId="56D2BAB3" w:rsidR="00F7584A" w:rsidRDefault="00F7584A" w:rsidP="00937D6B"/>
        </w:tc>
      </w:tr>
      <w:tr w:rsidR="00EA697E" w14:paraId="1E0F6247" w14:textId="77777777">
        <w:trPr>
          <w:trHeight w:val="1719"/>
        </w:trPr>
        <w:tc>
          <w:tcPr>
            <w:tcW w:w="2000" w:type="dxa"/>
            <w:tcBorders>
              <w:top w:val="single" w:sz="6" w:space="0" w:color="000000"/>
              <w:left w:val="single" w:sz="6" w:space="0" w:color="000000"/>
              <w:bottom w:val="single" w:sz="6" w:space="0" w:color="000000"/>
              <w:right w:val="single" w:sz="6" w:space="0" w:color="000000"/>
            </w:tcBorders>
          </w:tcPr>
          <w:p w14:paraId="2C826A6B" w14:textId="4F934F80" w:rsidR="00EA697E" w:rsidRDefault="00EA697E">
            <w:pPr>
              <w:rPr>
                <w:rFonts w:ascii="Arial" w:eastAsia="Arial" w:hAnsi="Arial" w:cs="Arial"/>
                <w:sz w:val="24"/>
              </w:rPr>
            </w:pPr>
            <w:r>
              <w:rPr>
                <w:rFonts w:ascii="Arial" w:eastAsia="Arial" w:hAnsi="Arial" w:cs="Arial"/>
                <w:sz w:val="24"/>
              </w:rPr>
              <w:lastRenderedPageBreak/>
              <w:t>Equipment</w:t>
            </w:r>
          </w:p>
        </w:tc>
        <w:tc>
          <w:tcPr>
            <w:tcW w:w="2069" w:type="dxa"/>
            <w:tcBorders>
              <w:top w:val="single" w:sz="6" w:space="0" w:color="000000"/>
              <w:left w:val="single" w:sz="6" w:space="0" w:color="000000"/>
              <w:bottom w:val="single" w:sz="6" w:space="0" w:color="000000"/>
              <w:right w:val="single" w:sz="6" w:space="0" w:color="000000"/>
            </w:tcBorders>
          </w:tcPr>
          <w:p w14:paraId="223968B0" w14:textId="4D6E4F13" w:rsidR="00EA697E" w:rsidRPr="00EA697E" w:rsidRDefault="00EA697E">
            <w:r>
              <w:rPr>
                <w:rFonts w:ascii="Arial" w:eastAsia="Arial" w:hAnsi="Arial" w:cs="Arial"/>
                <w:sz w:val="24"/>
              </w:rPr>
              <w:t xml:space="preserve">Players, coaches, umpires  </w:t>
            </w:r>
          </w:p>
        </w:tc>
        <w:tc>
          <w:tcPr>
            <w:tcW w:w="11517" w:type="dxa"/>
            <w:tcBorders>
              <w:top w:val="single" w:sz="6" w:space="0" w:color="000000"/>
              <w:left w:val="single" w:sz="6" w:space="0" w:color="000000"/>
              <w:bottom w:val="single" w:sz="6" w:space="0" w:color="000000"/>
              <w:right w:val="single" w:sz="6" w:space="0" w:color="000000"/>
            </w:tcBorders>
          </w:tcPr>
          <w:p w14:paraId="0D9B8C9C" w14:textId="554C6D0D" w:rsidR="00EA697E" w:rsidRDefault="00EA697E" w:rsidP="00F7584A">
            <w:r>
              <w:rPr>
                <w:rFonts w:ascii="Arial" w:eastAsia="Arial" w:hAnsi="Arial" w:cs="Arial"/>
                <w:sz w:val="24"/>
              </w:rPr>
              <w:t xml:space="preserve">Coaches and Umpires to ensure that netball posts are stable and padding secured </w:t>
            </w:r>
          </w:p>
          <w:p w14:paraId="236DE1FD" w14:textId="77777777" w:rsidR="00EA697E" w:rsidRDefault="00EA697E" w:rsidP="00700D63">
            <w:pPr>
              <w:spacing w:after="15" w:line="242" w:lineRule="auto"/>
              <w:jc w:val="both"/>
            </w:pPr>
            <w:r>
              <w:rPr>
                <w:rFonts w:ascii="Arial" w:eastAsia="Arial" w:hAnsi="Arial" w:cs="Arial"/>
                <w:sz w:val="24"/>
              </w:rPr>
              <w:t xml:space="preserve">Coaches and umpires to ensure that all equipment is in good repair, safe and fit and appropriate for purpose  </w:t>
            </w:r>
          </w:p>
          <w:p w14:paraId="49837993" w14:textId="77777777" w:rsidR="00EA697E" w:rsidRDefault="00EA697E" w:rsidP="00700D63">
            <w:pPr>
              <w:spacing w:after="15" w:line="242" w:lineRule="auto"/>
              <w:jc w:val="both"/>
            </w:pPr>
            <w:r>
              <w:rPr>
                <w:rFonts w:ascii="Arial" w:eastAsia="Arial" w:hAnsi="Arial" w:cs="Arial"/>
                <w:sz w:val="24"/>
              </w:rPr>
              <w:t xml:space="preserve">Coaches and umpires to ensure that all balls are either in use in play or safely put away – no loose balls on court </w:t>
            </w:r>
          </w:p>
          <w:p w14:paraId="5F0FACC4" w14:textId="77777777" w:rsidR="00EA697E" w:rsidRDefault="00EA697E" w:rsidP="00700D63">
            <w:pPr>
              <w:spacing w:after="13" w:line="242" w:lineRule="auto"/>
              <w:rPr>
                <w:rFonts w:ascii="Arial" w:eastAsia="Arial" w:hAnsi="Arial" w:cs="Arial"/>
                <w:sz w:val="24"/>
              </w:rPr>
            </w:pPr>
            <w:r>
              <w:rPr>
                <w:rFonts w:ascii="Arial" w:eastAsia="Arial" w:hAnsi="Arial" w:cs="Arial"/>
                <w:sz w:val="24"/>
              </w:rPr>
              <w:t xml:space="preserve">Coaches and umpires from the two teams who play in the last slot  at each venue are responsible for putting away the posts (if required), returning any chairs, checking for litter, closing all doors, turning off lights etc. </w:t>
            </w:r>
          </w:p>
          <w:p w14:paraId="0F71DBF1" w14:textId="53DBDBD3" w:rsidR="00DC091C" w:rsidRDefault="00DC091C" w:rsidP="00700D63">
            <w:pPr>
              <w:spacing w:after="13" w:line="242" w:lineRule="auto"/>
              <w:rPr>
                <w:rFonts w:ascii="Arial" w:eastAsia="Arial" w:hAnsi="Arial" w:cs="Arial"/>
                <w:sz w:val="24"/>
              </w:rPr>
            </w:pPr>
          </w:p>
        </w:tc>
      </w:tr>
      <w:tr w:rsidR="00557933" w14:paraId="67E4D45C" w14:textId="77777777" w:rsidTr="00700D63">
        <w:tblPrEx>
          <w:tblCellMar>
            <w:right w:w="0" w:type="dxa"/>
          </w:tblCellMar>
        </w:tblPrEx>
        <w:trPr>
          <w:trHeight w:val="4299"/>
        </w:trPr>
        <w:tc>
          <w:tcPr>
            <w:tcW w:w="2000" w:type="dxa"/>
            <w:tcBorders>
              <w:top w:val="single" w:sz="6" w:space="0" w:color="000000"/>
              <w:left w:val="single" w:sz="6" w:space="0" w:color="000000"/>
              <w:bottom w:val="single" w:sz="6" w:space="0" w:color="000000"/>
              <w:right w:val="single" w:sz="6" w:space="0" w:color="000000"/>
            </w:tcBorders>
          </w:tcPr>
          <w:p w14:paraId="5776C732" w14:textId="77777777" w:rsidR="00557933" w:rsidRDefault="00557933" w:rsidP="00700D63">
            <w:pPr>
              <w:ind w:right="141"/>
            </w:pPr>
            <w:r>
              <w:rPr>
                <w:rFonts w:ascii="Arial" w:eastAsia="Arial" w:hAnsi="Arial" w:cs="Arial"/>
                <w:sz w:val="24"/>
              </w:rPr>
              <w:t xml:space="preserve">Illness/ accident </w:t>
            </w:r>
          </w:p>
        </w:tc>
        <w:tc>
          <w:tcPr>
            <w:tcW w:w="2069" w:type="dxa"/>
            <w:tcBorders>
              <w:top w:val="single" w:sz="6" w:space="0" w:color="000000"/>
              <w:left w:val="single" w:sz="6" w:space="0" w:color="000000"/>
              <w:bottom w:val="single" w:sz="6" w:space="0" w:color="000000"/>
              <w:right w:val="single" w:sz="6" w:space="0" w:color="000000"/>
            </w:tcBorders>
          </w:tcPr>
          <w:p w14:paraId="4DBC62E1" w14:textId="6ABDE779" w:rsidR="00557933" w:rsidRDefault="00557933" w:rsidP="00472021">
            <w:r>
              <w:rPr>
                <w:rFonts w:ascii="Arial" w:eastAsia="Arial" w:hAnsi="Arial" w:cs="Arial"/>
                <w:sz w:val="24"/>
              </w:rPr>
              <w:t xml:space="preserve">Players, coaches, all  others </w:t>
            </w:r>
          </w:p>
        </w:tc>
        <w:tc>
          <w:tcPr>
            <w:tcW w:w="11517" w:type="dxa"/>
            <w:tcBorders>
              <w:top w:val="single" w:sz="6" w:space="0" w:color="000000"/>
              <w:left w:val="single" w:sz="6" w:space="0" w:color="000000"/>
              <w:bottom w:val="single" w:sz="6" w:space="0" w:color="000000"/>
              <w:right w:val="single" w:sz="6" w:space="0" w:color="000000"/>
            </w:tcBorders>
          </w:tcPr>
          <w:p w14:paraId="1F35BCAF" w14:textId="6B3CC74E" w:rsidR="00557933" w:rsidRDefault="00557933" w:rsidP="00472021">
            <w:r>
              <w:rPr>
                <w:rFonts w:ascii="Arial" w:eastAsia="Arial" w:hAnsi="Arial" w:cs="Arial"/>
                <w:sz w:val="24"/>
              </w:rPr>
              <w:t xml:space="preserve">All Club coaches and umpires to check that players are appropriately dressed with correct footwear; shoelaces tied; no jewellery or chewing gum; hair tied back; short fingernails </w:t>
            </w:r>
          </w:p>
          <w:p w14:paraId="6B94567F" w14:textId="77777777" w:rsidR="00557933" w:rsidRDefault="00557933" w:rsidP="00700D63">
            <w:r>
              <w:rPr>
                <w:rFonts w:ascii="Arial" w:eastAsia="Arial" w:hAnsi="Arial" w:cs="Arial"/>
                <w:sz w:val="24"/>
              </w:rPr>
              <w:t xml:space="preserve">Club coaches to ensure all players have easy access to and frequently use water bottles to rehydrate </w:t>
            </w:r>
          </w:p>
          <w:p w14:paraId="34C72692" w14:textId="77777777" w:rsidR="00557933" w:rsidRDefault="00557933" w:rsidP="00700D63">
            <w:r>
              <w:rPr>
                <w:rFonts w:ascii="Arial" w:eastAsia="Arial" w:hAnsi="Arial" w:cs="Arial"/>
                <w:sz w:val="24"/>
              </w:rPr>
              <w:t xml:space="preserve">Club coaches to ensure any inhalers are clearly labelled and placed for easy access </w:t>
            </w:r>
          </w:p>
          <w:p w14:paraId="571F802F" w14:textId="77777777" w:rsidR="00557933" w:rsidRDefault="00557933" w:rsidP="00700D63">
            <w:r>
              <w:rPr>
                <w:rFonts w:ascii="Arial" w:eastAsia="Arial" w:hAnsi="Arial" w:cs="Arial"/>
                <w:sz w:val="24"/>
              </w:rPr>
              <w:t xml:space="preserve">Club coaches to ensure all players warm up prior to activity  </w:t>
            </w:r>
          </w:p>
          <w:p w14:paraId="6E858069" w14:textId="77777777" w:rsidR="00557933" w:rsidRDefault="00557933" w:rsidP="00700D63">
            <w:pPr>
              <w:spacing w:after="16" w:line="242" w:lineRule="auto"/>
            </w:pPr>
            <w:r>
              <w:rPr>
                <w:rFonts w:ascii="Arial" w:eastAsia="Arial" w:hAnsi="Arial" w:cs="Arial"/>
                <w:sz w:val="24"/>
              </w:rPr>
              <w:t xml:space="preserve">Club coaches to ensure that there are qualified First Aiders – responsibility of Club coaches to ensure First Aid kits are fully stocked. Know who at any manned venues the First Aid is kept. </w:t>
            </w:r>
          </w:p>
          <w:p w14:paraId="129C2738" w14:textId="77777777" w:rsidR="00557933" w:rsidRDefault="00557933" w:rsidP="00700D63">
            <w:r>
              <w:rPr>
                <w:rFonts w:ascii="Arial" w:eastAsia="Arial" w:hAnsi="Arial" w:cs="Arial"/>
                <w:sz w:val="24"/>
              </w:rPr>
              <w:t xml:space="preserve">Ensure quick access to First Aid kit and to mobile telephone – coaches’ own </w:t>
            </w:r>
          </w:p>
          <w:p w14:paraId="0B99588D" w14:textId="77777777" w:rsidR="00557933" w:rsidRDefault="00557933" w:rsidP="00700D63">
            <w:r>
              <w:rPr>
                <w:rFonts w:ascii="Arial" w:eastAsia="Arial" w:hAnsi="Arial" w:cs="Arial"/>
                <w:sz w:val="24"/>
              </w:rPr>
              <w:t xml:space="preserve">Club coaches and umpires to know where the Defibrillator is situated at each venue </w:t>
            </w:r>
          </w:p>
          <w:p w14:paraId="14E6DE76" w14:textId="77777777" w:rsidR="00557933" w:rsidRDefault="00557933" w:rsidP="00700D63">
            <w:pPr>
              <w:spacing w:after="14" w:line="242" w:lineRule="auto"/>
            </w:pPr>
            <w:r>
              <w:rPr>
                <w:rFonts w:ascii="Arial" w:eastAsia="Arial" w:hAnsi="Arial" w:cs="Arial"/>
                <w:sz w:val="24"/>
              </w:rPr>
              <w:t xml:space="preserve">Coaches to ensure any accidents are recorded in individual Club Accident Book/ Accident Form and individual venue documents if required </w:t>
            </w:r>
          </w:p>
          <w:p w14:paraId="37CA5327" w14:textId="2E525315" w:rsidR="00557933" w:rsidRPr="00DC091C" w:rsidRDefault="00557933" w:rsidP="00DC091C">
            <w:r>
              <w:rPr>
                <w:rFonts w:ascii="Arial" w:eastAsia="Arial" w:hAnsi="Arial" w:cs="Arial"/>
                <w:sz w:val="24"/>
              </w:rPr>
              <w:t xml:space="preserve">Toilets – ensure all players know where the toilets are  </w:t>
            </w:r>
          </w:p>
        </w:tc>
      </w:tr>
      <w:tr w:rsidR="006273B8" w14:paraId="52C71180" w14:textId="77777777" w:rsidTr="00700D63">
        <w:tblPrEx>
          <w:tblCellMar>
            <w:right w:w="0" w:type="dxa"/>
          </w:tblCellMar>
        </w:tblPrEx>
        <w:trPr>
          <w:trHeight w:val="3051"/>
        </w:trPr>
        <w:tc>
          <w:tcPr>
            <w:tcW w:w="2000" w:type="dxa"/>
            <w:tcBorders>
              <w:top w:val="single" w:sz="6" w:space="0" w:color="000000"/>
              <w:left w:val="single" w:sz="6" w:space="0" w:color="000000"/>
              <w:bottom w:val="single" w:sz="6" w:space="0" w:color="000000"/>
              <w:right w:val="single" w:sz="6" w:space="0" w:color="000000"/>
            </w:tcBorders>
          </w:tcPr>
          <w:p w14:paraId="61359E7F" w14:textId="77777777" w:rsidR="006273B8" w:rsidRDefault="006273B8" w:rsidP="00700D63">
            <w:r>
              <w:rPr>
                <w:rFonts w:ascii="Arial" w:eastAsia="Arial" w:hAnsi="Arial" w:cs="Arial"/>
                <w:sz w:val="24"/>
              </w:rPr>
              <w:lastRenderedPageBreak/>
              <w:t xml:space="preserve">Emergency  evacuation </w:t>
            </w:r>
          </w:p>
        </w:tc>
        <w:tc>
          <w:tcPr>
            <w:tcW w:w="2069" w:type="dxa"/>
            <w:tcBorders>
              <w:top w:val="single" w:sz="6" w:space="0" w:color="000000"/>
              <w:left w:val="single" w:sz="6" w:space="0" w:color="000000"/>
              <w:bottom w:val="single" w:sz="6" w:space="0" w:color="000000"/>
              <w:right w:val="single" w:sz="6" w:space="0" w:color="000000"/>
            </w:tcBorders>
          </w:tcPr>
          <w:p w14:paraId="610E566F" w14:textId="77777777" w:rsidR="006273B8" w:rsidRDefault="006273B8" w:rsidP="00700D63">
            <w:pPr>
              <w:spacing w:line="240" w:lineRule="auto"/>
              <w:ind w:right="64"/>
            </w:pPr>
            <w:r>
              <w:rPr>
                <w:rFonts w:ascii="Arial" w:eastAsia="Arial" w:hAnsi="Arial" w:cs="Arial"/>
                <w:sz w:val="24"/>
              </w:rPr>
              <w:t xml:space="preserve">Players, coaches, all  </w:t>
            </w:r>
          </w:p>
          <w:p w14:paraId="7E16DA87" w14:textId="77777777" w:rsidR="006273B8" w:rsidRDefault="006273B8" w:rsidP="00700D63">
            <w:r>
              <w:rPr>
                <w:rFonts w:ascii="Arial" w:eastAsia="Arial" w:hAnsi="Arial" w:cs="Arial"/>
                <w:sz w:val="24"/>
              </w:rPr>
              <w:t xml:space="preserve">others </w:t>
            </w:r>
          </w:p>
          <w:p w14:paraId="4DCA770F" w14:textId="77777777" w:rsidR="006273B8" w:rsidRDefault="006273B8" w:rsidP="00700D63">
            <w:r>
              <w:rPr>
                <w:rFonts w:ascii="Arial" w:eastAsia="Arial" w:hAnsi="Arial" w:cs="Arial"/>
                <w:sz w:val="24"/>
              </w:rPr>
              <w:t xml:space="preserve"> </w:t>
            </w:r>
          </w:p>
        </w:tc>
        <w:tc>
          <w:tcPr>
            <w:tcW w:w="11517" w:type="dxa"/>
            <w:tcBorders>
              <w:top w:val="single" w:sz="6" w:space="0" w:color="000000"/>
              <w:left w:val="single" w:sz="6" w:space="0" w:color="000000"/>
              <w:bottom w:val="single" w:sz="6" w:space="0" w:color="000000"/>
              <w:right w:val="single" w:sz="6" w:space="0" w:color="000000"/>
            </w:tcBorders>
          </w:tcPr>
          <w:p w14:paraId="6B466A9D" w14:textId="77777777" w:rsidR="006273B8" w:rsidRDefault="006273B8" w:rsidP="00700D63">
            <w:pPr>
              <w:spacing w:line="241" w:lineRule="auto"/>
            </w:pPr>
            <w:r>
              <w:rPr>
                <w:rFonts w:ascii="Arial" w:eastAsia="Arial" w:hAnsi="Arial" w:cs="Arial"/>
                <w:sz w:val="24"/>
              </w:rPr>
              <w:t xml:space="preserve">Coaches to ensure no one person is left on their own. Individual Team coaches are responsible for their players </w:t>
            </w:r>
          </w:p>
          <w:p w14:paraId="07750605" w14:textId="77777777" w:rsidR="006273B8" w:rsidRDefault="006273B8" w:rsidP="00700D63">
            <w:pPr>
              <w:spacing w:line="240" w:lineRule="auto"/>
            </w:pPr>
            <w:r>
              <w:rPr>
                <w:rFonts w:ascii="Arial" w:eastAsia="Arial" w:hAnsi="Arial" w:cs="Arial"/>
                <w:sz w:val="24"/>
              </w:rPr>
              <w:t xml:space="preserve">Coaches to determine where emergency route is and what to do in an emergency. Ensure exits are unobstructed and that emergency access is clear for vehicles </w:t>
            </w:r>
          </w:p>
          <w:p w14:paraId="2F74A065" w14:textId="77777777" w:rsidR="006273B8" w:rsidRDefault="006273B8" w:rsidP="00700D63">
            <w:r>
              <w:rPr>
                <w:rFonts w:ascii="Arial" w:eastAsia="Arial" w:hAnsi="Arial" w:cs="Arial"/>
                <w:sz w:val="24"/>
              </w:rPr>
              <w:t xml:space="preserve">Coaches to ensure quick access to a working telephone </w:t>
            </w:r>
          </w:p>
          <w:p w14:paraId="283A0D79" w14:textId="77777777" w:rsidR="006273B8" w:rsidRDefault="006273B8" w:rsidP="00700D63">
            <w:r>
              <w:rPr>
                <w:rFonts w:ascii="Arial" w:eastAsia="Arial" w:hAnsi="Arial" w:cs="Arial"/>
                <w:sz w:val="24"/>
              </w:rPr>
              <w:t xml:space="preserve">Officials to know how to contact the emergency services </w:t>
            </w:r>
          </w:p>
          <w:p w14:paraId="56239912" w14:textId="77777777" w:rsidR="006273B8" w:rsidRDefault="006273B8" w:rsidP="00700D63">
            <w:pPr>
              <w:spacing w:after="1" w:line="240" w:lineRule="auto"/>
            </w:pPr>
            <w:r>
              <w:rPr>
                <w:rFonts w:ascii="Arial" w:eastAsia="Arial" w:hAnsi="Arial" w:cs="Arial"/>
                <w:sz w:val="24"/>
              </w:rPr>
              <w:t xml:space="preserve">Coaches to be responsible and know that once the building is evacuated that nobody tries to re-enter. The assembly point is on the outside courts at all venues and a register of players and coaches and others attending the match at that time must be checked. </w:t>
            </w:r>
          </w:p>
          <w:p w14:paraId="2EB437A2" w14:textId="77777777" w:rsidR="006273B8" w:rsidRDefault="006273B8" w:rsidP="00700D63">
            <w:r>
              <w:rPr>
                <w:rFonts w:ascii="Arial" w:eastAsia="Arial" w:hAnsi="Arial" w:cs="Arial"/>
                <w:sz w:val="24"/>
              </w:rPr>
              <w:t xml:space="preserve">Assembly point at Harrogate Ladies College is on the grass Lacrosse pitches. </w:t>
            </w:r>
          </w:p>
        </w:tc>
      </w:tr>
      <w:tr w:rsidR="006273B8" w14:paraId="4C1EED25" w14:textId="77777777" w:rsidTr="00700D63">
        <w:tblPrEx>
          <w:tblCellMar>
            <w:right w:w="0" w:type="dxa"/>
          </w:tblCellMar>
        </w:tblPrEx>
        <w:trPr>
          <w:trHeight w:val="1428"/>
        </w:trPr>
        <w:tc>
          <w:tcPr>
            <w:tcW w:w="2000" w:type="dxa"/>
            <w:tcBorders>
              <w:top w:val="single" w:sz="6" w:space="0" w:color="000000"/>
              <w:left w:val="single" w:sz="6" w:space="0" w:color="000000"/>
              <w:bottom w:val="single" w:sz="6" w:space="0" w:color="000000"/>
              <w:right w:val="single" w:sz="6" w:space="0" w:color="000000"/>
            </w:tcBorders>
          </w:tcPr>
          <w:p w14:paraId="43F37561" w14:textId="77777777" w:rsidR="006273B8" w:rsidRDefault="006273B8" w:rsidP="00700D63"/>
          <w:p w14:paraId="6DEAD40A" w14:textId="77777777" w:rsidR="006273B8" w:rsidRDefault="006273B8" w:rsidP="00700D63">
            <w:r>
              <w:rPr>
                <w:rFonts w:ascii="Arial" w:eastAsia="Arial" w:hAnsi="Arial" w:cs="Arial"/>
                <w:sz w:val="24"/>
              </w:rPr>
              <w:t xml:space="preserve">Catering </w:t>
            </w:r>
          </w:p>
        </w:tc>
        <w:tc>
          <w:tcPr>
            <w:tcW w:w="2069" w:type="dxa"/>
            <w:tcBorders>
              <w:top w:val="single" w:sz="6" w:space="0" w:color="000000"/>
              <w:left w:val="single" w:sz="6" w:space="0" w:color="000000"/>
              <w:bottom w:val="single" w:sz="6" w:space="0" w:color="000000"/>
              <w:right w:val="single" w:sz="6" w:space="0" w:color="000000"/>
            </w:tcBorders>
          </w:tcPr>
          <w:p w14:paraId="64D5809C" w14:textId="77777777" w:rsidR="006273B8" w:rsidRDefault="006273B8" w:rsidP="00700D63">
            <w:r>
              <w:rPr>
                <w:rFonts w:ascii="Arial" w:eastAsia="Arial" w:hAnsi="Arial" w:cs="Arial"/>
                <w:sz w:val="24"/>
              </w:rPr>
              <w:t xml:space="preserve"> </w:t>
            </w:r>
          </w:p>
          <w:p w14:paraId="6DB3DFF9" w14:textId="77777777" w:rsidR="006273B8" w:rsidRDefault="006273B8" w:rsidP="00700D63">
            <w:pPr>
              <w:ind w:right="64"/>
            </w:pPr>
            <w:r>
              <w:rPr>
                <w:rFonts w:ascii="Arial" w:eastAsia="Arial" w:hAnsi="Arial" w:cs="Arial"/>
                <w:sz w:val="24"/>
              </w:rPr>
              <w:t xml:space="preserve">Players, coaches, all others </w:t>
            </w:r>
          </w:p>
        </w:tc>
        <w:tc>
          <w:tcPr>
            <w:tcW w:w="11517" w:type="dxa"/>
            <w:tcBorders>
              <w:top w:val="single" w:sz="6" w:space="0" w:color="000000"/>
              <w:left w:val="single" w:sz="6" w:space="0" w:color="000000"/>
              <w:bottom w:val="single" w:sz="6" w:space="0" w:color="000000"/>
              <w:right w:val="single" w:sz="6" w:space="0" w:color="000000"/>
            </w:tcBorders>
          </w:tcPr>
          <w:p w14:paraId="28A4449A" w14:textId="77777777" w:rsidR="006273B8" w:rsidRDefault="006273B8" w:rsidP="00700D63">
            <w:pPr>
              <w:ind w:left="361"/>
            </w:pPr>
            <w:r>
              <w:rPr>
                <w:rFonts w:ascii="Arial" w:eastAsia="Arial" w:hAnsi="Arial" w:cs="Arial"/>
                <w:sz w:val="24"/>
              </w:rPr>
              <w:t xml:space="preserve"> </w:t>
            </w:r>
          </w:p>
          <w:p w14:paraId="40E88610" w14:textId="77777777" w:rsidR="006273B8" w:rsidRDefault="006273B8" w:rsidP="00700D63">
            <w:r>
              <w:rPr>
                <w:rFonts w:ascii="Arial" w:eastAsia="Arial" w:hAnsi="Arial" w:cs="Arial"/>
                <w:sz w:val="24"/>
              </w:rPr>
              <w:t xml:space="preserve">Players and coaches to bring own refreshments and drinks to each match </w:t>
            </w:r>
          </w:p>
          <w:p w14:paraId="336BDD8B" w14:textId="77777777" w:rsidR="006273B8" w:rsidRDefault="006273B8" w:rsidP="00700D63">
            <w:r>
              <w:rPr>
                <w:rFonts w:ascii="Arial" w:eastAsia="Arial" w:hAnsi="Arial" w:cs="Arial"/>
                <w:sz w:val="24"/>
              </w:rPr>
              <w:t>Venue to provide bins for litter and bottles etc or players must take their litter home.</w:t>
            </w:r>
          </w:p>
        </w:tc>
      </w:tr>
      <w:tr w:rsidR="001C4354" w14:paraId="6E8459C2" w14:textId="77777777" w:rsidTr="00700D63">
        <w:tblPrEx>
          <w:tblCellMar>
            <w:right w:w="0" w:type="dxa"/>
          </w:tblCellMar>
        </w:tblPrEx>
        <w:trPr>
          <w:trHeight w:val="1428"/>
        </w:trPr>
        <w:tc>
          <w:tcPr>
            <w:tcW w:w="2000" w:type="dxa"/>
            <w:tcBorders>
              <w:top w:val="single" w:sz="6" w:space="0" w:color="000000"/>
              <w:left w:val="single" w:sz="6" w:space="0" w:color="000000"/>
              <w:bottom w:val="single" w:sz="6" w:space="0" w:color="000000"/>
              <w:right w:val="single" w:sz="6" w:space="0" w:color="000000"/>
            </w:tcBorders>
          </w:tcPr>
          <w:p w14:paraId="40A4B214" w14:textId="77777777" w:rsidR="001C4354" w:rsidRDefault="001C4354" w:rsidP="00700D63"/>
          <w:p w14:paraId="0950825C" w14:textId="77777777" w:rsidR="001C4354" w:rsidRDefault="001C4354" w:rsidP="00700D63">
            <w:r>
              <w:rPr>
                <w:rFonts w:ascii="Arial" w:eastAsia="Arial" w:hAnsi="Arial" w:cs="Arial"/>
                <w:sz w:val="24"/>
              </w:rPr>
              <w:t xml:space="preserve">Unavoidable cancellation </w:t>
            </w:r>
          </w:p>
        </w:tc>
        <w:tc>
          <w:tcPr>
            <w:tcW w:w="2069" w:type="dxa"/>
            <w:tcBorders>
              <w:top w:val="single" w:sz="6" w:space="0" w:color="000000"/>
              <w:left w:val="single" w:sz="6" w:space="0" w:color="000000"/>
              <w:bottom w:val="single" w:sz="6" w:space="0" w:color="000000"/>
              <w:right w:val="single" w:sz="6" w:space="0" w:color="000000"/>
            </w:tcBorders>
          </w:tcPr>
          <w:p w14:paraId="70A5B5C5" w14:textId="77777777" w:rsidR="001C4354" w:rsidRDefault="001C4354" w:rsidP="00700D63">
            <w:r>
              <w:rPr>
                <w:rFonts w:ascii="Arial" w:eastAsia="Arial" w:hAnsi="Arial" w:cs="Arial"/>
                <w:sz w:val="24"/>
              </w:rPr>
              <w:t xml:space="preserve"> </w:t>
            </w:r>
          </w:p>
          <w:p w14:paraId="203B492B" w14:textId="77777777" w:rsidR="001C4354" w:rsidRDefault="001C4354" w:rsidP="00700D63">
            <w:pPr>
              <w:ind w:right="64"/>
            </w:pPr>
            <w:r>
              <w:rPr>
                <w:rFonts w:ascii="Arial" w:eastAsia="Arial" w:hAnsi="Arial" w:cs="Arial"/>
                <w:sz w:val="24"/>
              </w:rPr>
              <w:t xml:space="preserve">Players, coaches, all others </w:t>
            </w:r>
          </w:p>
        </w:tc>
        <w:tc>
          <w:tcPr>
            <w:tcW w:w="11517" w:type="dxa"/>
            <w:tcBorders>
              <w:top w:val="single" w:sz="6" w:space="0" w:color="000000"/>
              <w:left w:val="single" w:sz="6" w:space="0" w:color="000000"/>
              <w:bottom w:val="single" w:sz="6" w:space="0" w:color="000000"/>
              <w:right w:val="single" w:sz="6" w:space="0" w:color="000000"/>
            </w:tcBorders>
          </w:tcPr>
          <w:p w14:paraId="1D72C12D" w14:textId="77777777" w:rsidR="001C4354" w:rsidRDefault="001C4354" w:rsidP="00700D63">
            <w:pPr>
              <w:ind w:left="361"/>
            </w:pPr>
            <w:r>
              <w:rPr>
                <w:rFonts w:ascii="Arial" w:eastAsia="Arial" w:hAnsi="Arial" w:cs="Arial"/>
                <w:sz w:val="24"/>
              </w:rPr>
              <w:t xml:space="preserve"> </w:t>
            </w:r>
          </w:p>
          <w:p w14:paraId="5669AAEC" w14:textId="77777777" w:rsidR="001C4354" w:rsidRDefault="001C4354" w:rsidP="00700D63">
            <w:pPr>
              <w:spacing w:after="15" w:line="243" w:lineRule="auto"/>
            </w:pPr>
            <w:r>
              <w:rPr>
                <w:rFonts w:ascii="Arial" w:eastAsia="Arial" w:hAnsi="Arial" w:cs="Arial"/>
                <w:sz w:val="24"/>
              </w:rPr>
              <w:t xml:space="preserve">Coaches to be aware of any emergency cancellation procedure- road traffic accident/ venue court unplayable /any other reason – via appropriate League Whattsapp group or e mail. </w:t>
            </w:r>
          </w:p>
          <w:p w14:paraId="2ECEF5D4" w14:textId="77777777" w:rsidR="001C4354" w:rsidRDefault="001C4354" w:rsidP="00700D63">
            <w:r>
              <w:rPr>
                <w:rFonts w:ascii="Arial" w:eastAsia="Arial" w:hAnsi="Arial" w:cs="Arial"/>
                <w:sz w:val="24"/>
              </w:rPr>
              <w:t xml:space="preserve">Individual Club coaches responsible for informing their own teams, parents etc. </w:t>
            </w:r>
          </w:p>
          <w:p w14:paraId="54B9948A" w14:textId="77777777" w:rsidR="001C4354" w:rsidRDefault="001C4354" w:rsidP="00700D63">
            <w:pPr>
              <w:ind w:left="361"/>
            </w:pPr>
            <w:r>
              <w:rPr>
                <w:rFonts w:ascii="Arial" w:eastAsia="Arial" w:hAnsi="Arial" w:cs="Arial"/>
                <w:sz w:val="24"/>
              </w:rPr>
              <w:t xml:space="preserve"> </w:t>
            </w:r>
          </w:p>
        </w:tc>
      </w:tr>
      <w:tr w:rsidR="0053765D" w14:paraId="045C96F3" w14:textId="77777777" w:rsidTr="00700D63">
        <w:tblPrEx>
          <w:tblCellMar>
            <w:right w:w="0" w:type="dxa"/>
          </w:tblCellMar>
        </w:tblPrEx>
        <w:trPr>
          <w:trHeight w:val="1429"/>
        </w:trPr>
        <w:tc>
          <w:tcPr>
            <w:tcW w:w="2000" w:type="dxa"/>
            <w:tcBorders>
              <w:top w:val="single" w:sz="6" w:space="0" w:color="000000"/>
              <w:left w:val="single" w:sz="6" w:space="0" w:color="000000"/>
              <w:bottom w:val="single" w:sz="6" w:space="0" w:color="000000"/>
              <w:right w:val="single" w:sz="6" w:space="0" w:color="000000"/>
            </w:tcBorders>
          </w:tcPr>
          <w:p w14:paraId="10464DC0" w14:textId="77777777" w:rsidR="0053765D" w:rsidRDefault="0053765D" w:rsidP="00700D63"/>
          <w:p w14:paraId="742170B9" w14:textId="77777777" w:rsidR="0053765D" w:rsidRDefault="0053765D" w:rsidP="00700D63">
            <w:pPr>
              <w:jc w:val="both"/>
            </w:pPr>
            <w:r>
              <w:rPr>
                <w:rFonts w:ascii="Arial" w:eastAsia="Arial" w:hAnsi="Arial" w:cs="Arial"/>
                <w:sz w:val="24"/>
              </w:rPr>
              <w:t xml:space="preserve">End of the match  </w:t>
            </w:r>
          </w:p>
        </w:tc>
        <w:tc>
          <w:tcPr>
            <w:tcW w:w="2069" w:type="dxa"/>
            <w:tcBorders>
              <w:top w:val="single" w:sz="6" w:space="0" w:color="000000"/>
              <w:left w:val="single" w:sz="6" w:space="0" w:color="000000"/>
              <w:bottom w:val="single" w:sz="6" w:space="0" w:color="000000"/>
              <w:right w:val="single" w:sz="6" w:space="0" w:color="000000"/>
            </w:tcBorders>
          </w:tcPr>
          <w:p w14:paraId="41EE6F54" w14:textId="77777777" w:rsidR="0053765D" w:rsidRDefault="0053765D" w:rsidP="00700D63">
            <w:r>
              <w:rPr>
                <w:rFonts w:ascii="Arial" w:eastAsia="Arial" w:hAnsi="Arial" w:cs="Arial"/>
                <w:sz w:val="24"/>
              </w:rPr>
              <w:t xml:space="preserve"> </w:t>
            </w:r>
          </w:p>
          <w:p w14:paraId="7331C899" w14:textId="77777777" w:rsidR="0053765D" w:rsidRDefault="0053765D" w:rsidP="00700D63">
            <w:r>
              <w:rPr>
                <w:rFonts w:ascii="Arial" w:eastAsia="Arial" w:hAnsi="Arial" w:cs="Arial"/>
                <w:sz w:val="24"/>
              </w:rPr>
              <w:t xml:space="preserve">Coaches, </w:t>
            </w:r>
          </w:p>
          <w:p w14:paraId="57E982AD" w14:textId="77777777" w:rsidR="0053765D" w:rsidRDefault="0053765D" w:rsidP="00700D63">
            <w:r>
              <w:rPr>
                <w:rFonts w:ascii="Arial" w:eastAsia="Arial" w:hAnsi="Arial" w:cs="Arial"/>
                <w:sz w:val="24"/>
              </w:rPr>
              <w:t xml:space="preserve">players, all others </w:t>
            </w:r>
          </w:p>
        </w:tc>
        <w:tc>
          <w:tcPr>
            <w:tcW w:w="11517" w:type="dxa"/>
            <w:tcBorders>
              <w:top w:val="single" w:sz="6" w:space="0" w:color="000000"/>
              <w:left w:val="single" w:sz="6" w:space="0" w:color="000000"/>
              <w:bottom w:val="single" w:sz="6" w:space="0" w:color="000000"/>
              <w:right w:val="single" w:sz="6" w:space="0" w:color="000000"/>
            </w:tcBorders>
          </w:tcPr>
          <w:p w14:paraId="344712AC" w14:textId="77777777" w:rsidR="0053765D" w:rsidRDefault="0053765D" w:rsidP="00700D63">
            <w:pPr>
              <w:ind w:left="721"/>
            </w:pPr>
            <w:r>
              <w:rPr>
                <w:rFonts w:ascii="Arial" w:eastAsia="Arial" w:hAnsi="Arial" w:cs="Arial"/>
                <w:sz w:val="24"/>
              </w:rPr>
              <w:t xml:space="preserve"> </w:t>
            </w:r>
          </w:p>
          <w:p w14:paraId="25A41293" w14:textId="77777777" w:rsidR="0053765D" w:rsidRDefault="0053765D" w:rsidP="00700D63">
            <w:pPr>
              <w:spacing w:after="54" w:line="242" w:lineRule="auto"/>
            </w:pPr>
            <w:r>
              <w:rPr>
                <w:rFonts w:ascii="Arial" w:eastAsia="Arial" w:hAnsi="Arial" w:cs="Arial"/>
                <w:sz w:val="24"/>
              </w:rPr>
              <w:t xml:space="preserve">The last two teams at a venue must leave the venue clean and tidy with lights turned off and doors closed. </w:t>
            </w:r>
          </w:p>
          <w:p w14:paraId="22694CD3" w14:textId="77777777" w:rsidR="0053765D" w:rsidRDefault="0053765D" w:rsidP="00700D63">
            <w:r>
              <w:rPr>
                <w:rFonts w:ascii="Arial" w:eastAsia="Arial" w:hAnsi="Arial" w:cs="Arial"/>
                <w:sz w:val="24"/>
              </w:rPr>
              <w:t xml:space="preserve">Coaches to check that none of their teams’ valuables are left in the Sportshall </w:t>
            </w:r>
          </w:p>
          <w:p w14:paraId="3CB4EFB4" w14:textId="77777777" w:rsidR="0053765D" w:rsidRDefault="0053765D" w:rsidP="00700D63">
            <w:r>
              <w:rPr>
                <w:rFonts w:ascii="Arial" w:eastAsia="Arial" w:hAnsi="Arial" w:cs="Arial"/>
                <w:color w:val="FF0000"/>
                <w:sz w:val="24"/>
              </w:rPr>
              <w:t xml:space="preserve"> </w:t>
            </w:r>
          </w:p>
        </w:tc>
      </w:tr>
    </w:tbl>
    <w:p w14:paraId="4318A9CB" w14:textId="447EE5FA" w:rsidR="0089375D" w:rsidRDefault="0089375D" w:rsidP="0089375D">
      <w:pPr>
        <w:spacing w:after="0"/>
        <w:ind w:right="15703"/>
      </w:pPr>
    </w:p>
    <w:p w14:paraId="3736053B" w14:textId="77777777" w:rsidR="00DC5300" w:rsidRDefault="00DC091C">
      <w:pPr>
        <w:spacing w:after="0"/>
      </w:pPr>
      <w:r>
        <w:rPr>
          <w:rFonts w:ascii="Arial" w:eastAsia="Arial" w:hAnsi="Arial" w:cs="Arial"/>
          <w:sz w:val="24"/>
        </w:rPr>
        <w:t xml:space="preserve"> </w:t>
      </w:r>
    </w:p>
    <w:p w14:paraId="218A3B65" w14:textId="6354466E" w:rsidR="00DC5300" w:rsidRDefault="00DC5300">
      <w:pPr>
        <w:spacing w:after="0"/>
        <w:ind w:left="-5" w:hanging="10"/>
      </w:pPr>
    </w:p>
    <w:sectPr w:rsidR="00DC5300">
      <w:pgSz w:w="16838" w:h="11906" w:orient="landscape"/>
      <w:pgMar w:top="744" w:right="1136" w:bottom="778" w:left="7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56A4E"/>
    <w:multiLevelType w:val="hybridMultilevel"/>
    <w:tmpl w:val="FFFFFFFF"/>
    <w:lvl w:ilvl="0" w:tplc="1BCCD100">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AC305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EECFD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1C739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2A83C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4E126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60C8E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CAB6F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16EFE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6675B0"/>
    <w:multiLevelType w:val="hybridMultilevel"/>
    <w:tmpl w:val="FFFFFFFF"/>
    <w:lvl w:ilvl="0" w:tplc="790EA3D2">
      <w:start w:val="1"/>
      <w:numFmt w:val="bullet"/>
      <w:lvlText w:val="•"/>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78DE0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6ECCC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145AF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9C5A4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E02D2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8AA7A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407F9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4A9DD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385438"/>
    <w:multiLevelType w:val="hybridMultilevel"/>
    <w:tmpl w:val="FFFFFFFF"/>
    <w:lvl w:ilvl="0" w:tplc="4CCEFED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C63482">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A2E7B8">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CABFAC">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623E04">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3E642E">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CAE2B6">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4813EC">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3C764A">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ED477A"/>
    <w:multiLevelType w:val="hybridMultilevel"/>
    <w:tmpl w:val="FFFFFFFF"/>
    <w:lvl w:ilvl="0" w:tplc="9D4C1A72">
      <w:start w:val="1"/>
      <w:numFmt w:val="bullet"/>
      <w:lvlText w:val="•"/>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96198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44A2A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1ED82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240CD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B2335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788E4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D8B48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08A27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15F366A"/>
    <w:multiLevelType w:val="hybridMultilevel"/>
    <w:tmpl w:val="FFFFFFFF"/>
    <w:lvl w:ilvl="0" w:tplc="84E6F484">
      <w:start w:val="1"/>
      <w:numFmt w:val="bullet"/>
      <w:lvlText w:val="•"/>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5AAC2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D8568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827EB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94206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D49CC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465DA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E60DC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F679D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E701DD1"/>
    <w:multiLevelType w:val="hybridMultilevel"/>
    <w:tmpl w:val="FFFFFFFF"/>
    <w:lvl w:ilvl="0" w:tplc="3E7A1A6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94F584">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36ABBE">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BA485E">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9ABB68">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CC8FD8">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18A7C6">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FC879E">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42B446">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11D2D0D"/>
    <w:multiLevelType w:val="hybridMultilevel"/>
    <w:tmpl w:val="FFFFFFFF"/>
    <w:lvl w:ilvl="0" w:tplc="2F58892C">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7CCD1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4E4B8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6CD5C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147F8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F06BB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50C21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74315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789C0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AE91461"/>
    <w:multiLevelType w:val="hybridMultilevel"/>
    <w:tmpl w:val="FFFFFFFF"/>
    <w:lvl w:ilvl="0" w:tplc="EE1061A0">
      <w:start w:val="1"/>
      <w:numFmt w:val="bullet"/>
      <w:lvlText w:val="•"/>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0E56D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BA145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52DBB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06635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8277D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A4FFB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14C42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DE521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DA62167"/>
    <w:multiLevelType w:val="hybridMultilevel"/>
    <w:tmpl w:val="FFFFFFFF"/>
    <w:lvl w:ilvl="0" w:tplc="4D7046B8">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48045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88FFC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3C080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EE855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88F80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365E8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4A539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BE432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2896D45"/>
    <w:multiLevelType w:val="hybridMultilevel"/>
    <w:tmpl w:val="FFFFFFFF"/>
    <w:lvl w:ilvl="0" w:tplc="68AE538A">
      <w:start w:val="1"/>
      <w:numFmt w:val="bullet"/>
      <w:lvlText w:val="▪"/>
      <w:lvlJc w:val="left"/>
      <w:pPr>
        <w:ind w:left="3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D5A4BB4">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EB872EE">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1F81972">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F9E7B54">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C1885BA">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568A7C4">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D94C00A">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5A22C7E">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894196456">
    <w:abstractNumId w:val="5"/>
  </w:num>
  <w:num w:numId="2" w16cid:durableId="27486329">
    <w:abstractNumId w:val="0"/>
  </w:num>
  <w:num w:numId="3" w16cid:durableId="1437023966">
    <w:abstractNumId w:val="3"/>
  </w:num>
  <w:num w:numId="4" w16cid:durableId="1357389888">
    <w:abstractNumId w:val="7"/>
  </w:num>
  <w:num w:numId="5" w16cid:durableId="1101872918">
    <w:abstractNumId w:val="1"/>
  </w:num>
  <w:num w:numId="6" w16cid:durableId="634145802">
    <w:abstractNumId w:val="4"/>
  </w:num>
  <w:num w:numId="7" w16cid:durableId="366297281">
    <w:abstractNumId w:val="9"/>
  </w:num>
  <w:num w:numId="8" w16cid:durableId="192154366">
    <w:abstractNumId w:val="6"/>
  </w:num>
  <w:num w:numId="9" w16cid:durableId="743642633">
    <w:abstractNumId w:val="8"/>
  </w:num>
  <w:num w:numId="10" w16cid:durableId="1523692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300"/>
    <w:rsid w:val="00081366"/>
    <w:rsid w:val="000E0551"/>
    <w:rsid w:val="000F0812"/>
    <w:rsid w:val="00152449"/>
    <w:rsid w:val="00155FE4"/>
    <w:rsid w:val="001802AE"/>
    <w:rsid w:val="00191D66"/>
    <w:rsid w:val="001B44C9"/>
    <w:rsid w:val="001C4354"/>
    <w:rsid w:val="001E1870"/>
    <w:rsid w:val="002073E9"/>
    <w:rsid w:val="0021341D"/>
    <w:rsid w:val="002C500E"/>
    <w:rsid w:val="002D3C19"/>
    <w:rsid w:val="00342828"/>
    <w:rsid w:val="003C4520"/>
    <w:rsid w:val="003F35AE"/>
    <w:rsid w:val="00403CC1"/>
    <w:rsid w:val="00432255"/>
    <w:rsid w:val="004366BE"/>
    <w:rsid w:val="004568EA"/>
    <w:rsid w:val="00472021"/>
    <w:rsid w:val="004721A4"/>
    <w:rsid w:val="00491C8A"/>
    <w:rsid w:val="004B1EFF"/>
    <w:rsid w:val="004B4FF6"/>
    <w:rsid w:val="0053765D"/>
    <w:rsid w:val="00557933"/>
    <w:rsid w:val="005960C8"/>
    <w:rsid w:val="00614704"/>
    <w:rsid w:val="006273B8"/>
    <w:rsid w:val="00633D5B"/>
    <w:rsid w:val="006C691C"/>
    <w:rsid w:val="006D1DE7"/>
    <w:rsid w:val="00732390"/>
    <w:rsid w:val="00764EA9"/>
    <w:rsid w:val="007D414A"/>
    <w:rsid w:val="00861A32"/>
    <w:rsid w:val="0089375D"/>
    <w:rsid w:val="008D396D"/>
    <w:rsid w:val="008D687D"/>
    <w:rsid w:val="008E77B2"/>
    <w:rsid w:val="008F2511"/>
    <w:rsid w:val="00937D6B"/>
    <w:rsid w:val="00962484"/>
    <w:rsid w:val="0098539A"/>
    <w:rsid w:val="00A40135"/>
    <w:rsid w:val="00B0144C"/>
    <w:rsid w:val="00B2140B"/>
    <w:rsid w:val="00B636A4"/>
    <w:rsid w:val="00C15937"/>
    <w:rsid w:val="00C16E4F"/>
    <w:rsid w:val="00C31EA0"/>
    <w:rsid w:val="00C33F50"/>
    <w:rsid w:val="00C964B6"/>
    <w:rsid w:val="00CA25D6"/>
    <w:rsid w:val="00D42C32"/>
    <w:rsid w:val="00D825F1"/>
    <w:rsid w:val="00DC091C"/>
    <w:rsid w:val="00DC5300"/>
    <w:rsid w:val="00DD1116"/>
    <w:rsid w:val="00E1544A"/>
    <w:rsid w:val="00E36D40"/>
    <w:rsid w:val="00EA697E"/>
    <w:rsid w:val="00EB15AD"/>
    <w:rsid w:val="00F15D8F"/>
    <w:rsid w:val="00F214F0"/>
    <w:rsid w:val="00F57215"/>
    <w:rsid w:val="00F7584A"/>
    <w:rsid w:val="00FD0CC3"/>
    <w:rsid w:val="00FF03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E2ABE4"/>
  <w15:docId w15:val="{0FD44B1B-D2C3-4242-A17C-D9EBD3DBB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4B6"/>
    <w:pPr>
      <w:spacing w:line="259" w:lineRule="auto"/>
    </w:pPr>
    <w:rPr>
      <w:rFonts w:ascii="Calibri" w:eastAsia="Calibri" w:hAnsi="Calibri"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le">
    <w:name w:val="Title"/>
    <w:basedOn w:val="Normal"/>
    <w:next w:val="Normal"/>
    <w:link w:val="TitleChar"/>
    <w:uiPriority w:val="10"/>
    <w:qFormat/>
    <w:rsid w:val="00B0144C"/>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0144C"/>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4721A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1A4"/>
    <w:rPr>
      <w:rFonts w:eastAsiaTheme="majorEastAsia" w:cstheme="majorBidi"/>
      <w:color w:val="595959" w:themeColor="text1" w:themeTint="A6"/>
      <w:spacing w:val="15"/>
      <w:sz w:val="28"/>
      <w:szCs w:val="28"/>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979</Words>
  <Characters>5584</Characters>
  <Application>Microsoft Office Word</Application>
  <DocSecurity>0</DocSecurity>
  <Lines>46</Lines>
  <Paragraphs>13</Paragraphs>
  <ScaleCrop>false</ScaleCrop>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cp:lastModifiedBy>Felicity O'Leary</cp:lastModifiedBy>
  <cp:revision>13</cp:revision>
  <dcterms:created xsi:type="dcterms:W3CDTF">2025-09-19T07:40:00Z</dcterms:created>
  <dcterms:modified xsi:type="dcterms:W3CDTF">2026-08-31T14:49:00Z</dcterms:modified>
</cp:coreProperties>
</file>